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6CC9B" w14:textId="066F0B3C" w:rsidR="00D7648D" w:rsidRPr="0032343F" w:rsidRDefault="00D7648D" w:rsidP="00675D8B">
      <w:pPr>
        <w:rPr>
          <w:rFonts w:asciiTheme="majorHAnsi" w:hAnsiTheme="majorHAnsi" w:cstheme="majorHAnsi"/>
          <w:b/>
          <w:lang w:val="en-SI"/>
        </w:rPr>
      </w:pPr>
      <w:r w:rsidRPr="0032343F">
        <w:rPr>
          <w:rFonts w:asciiTheme="majorHAnsi" w:hAnsiTheme="majorHAnsi" w:cstheme="majorHAnsi"/>
          <w:b/>
          <w:lang w:val="en-SI"/>
        </w:rPr>
        <w:t>SKLOP 4: SIMULATORJI DELNIH NALOG</w:t>
      </w:r>
    </w:p>
    <w:p w14:paraId="7BA89536" w14:textId="2E9B0790" w:rsidR="00D7648D" w:rsidRPr="0032343F" w:rsidRDefault="00D7648D" w:rsidP="00675D8B">
      <w:pPr>
        <w:rPr>
          <w:rFonts w:asciiTheme="majorHAnsi" w:hAnsiTheme="majorHAnsi" w:cstheme="majorHAnsi"/>
          <w:b/>
        </w:rPr>
      </w:pPr>
    </w:p>
    <w:tbl>
      <w:tblPr>
        <w:tblStyle w:val="Tabelamrea"/>
        <w:tblW w:w="0" w:type="auto"/>
        <w:tblLook w:val="04A0" w:firstRow="1" w:lastRow="0" w:firstColumn="1" w:lastColumn="0" w:noHBand="0" w:noVBand="1"/>
      </w:tblPr>
      <w:tblGrid>
        <w:gridCol w:w="1168"/>
        <w:gridCol w:w="7894"/>
      </w:tblGrid>
      <w:tr w:rsidR="00D7648D" w:rsidRPr="0032343F" w14:paraId="13DAF16E" w14:textId="77777777" w:rsidTr="0026247A">
        <w:tc>
          <w:tcPr>
            <w:tcW w:w="1168" w:type="dxa"/>
            <w:shd w:val="clear" w:color="auto" w:fill="D9E2F3" w:themeFill="accent1" w:themeFillTint="33"/>
          </w:tcPr>
          <w:p w14:paraId="27FA5D49" w14:textId="33265D6F" w:rsidR="00D7648D" w:rsidRPr="0032343F" w:rsidRDefault="00D7648D" w:rsidP="00D7648D">
            <w:pPr>
              <w:jc w:val="center"/>
              <w:rPr>
                <w:rFonts w:asciiTheme="majorHAnsi" w:hAnsiTheme="majorHAnsi" w:cstheme="majorHAnsi"/>
                <w:lang w:val="en-SI"/>
              </w:rPr>
            </w:pPr>
            <w:proofErr w:type="spellStart"/>
            <w:r w:rsidRPr="0032343F">
              <w:rPr>
                <w:rFonts w:asciiTheme="majorHAnsi" w:hAnsiTheme="majorHAnsi" w:cstheme="majorHAnsi"/>
                <w:lang w:val="en-SI"/>
              </w:rPr>
              <w:t>Zaporedna</w:t>
            </w:r>
            <w:proofErr w:type="spellEnd"/>
            <w:r w:rsidRPr="0032343F">
              <w:rPr>
                <w:rFonts w:asciiTheme="majorHAnsi" w:hAnsiTheme="majorHAnsi" w:cstheme="majorHAnsi"/>
                <w:lang w:val="en-SI"/>
              </w:rPr>
              <w:t xml:space="preserve"> </w:t>
            </w:r>
            <w:proofErr w:type="spellStart"/>
            <w:r w:rsidRPr="0032343F">
              <w:rPr>
                <w:rFonts w:asciiTheme="majorHAnsi" w:hAnsiTheme="majorHAnsi" w:cstheme="majorHAnsi"/>
                <w:lang w:val="en-SI"/>
              </w:rPr>
              <w:t>številka</w:t>
            </w:r>
            <w:proofErr w:type="spellEnd"/>
          </w:p>
        </w:tc>
        <w:tc>
          <w:tcPr>
            <w:tcW w:w="7894" w:type="dxa"/>
            <w:shd w:val="clear" w:color="auto" w:fill="D9E2F3" w:themeFill="accent1" w:themeFillTint="33"/>
          </w:tcPr>
          <w:p w14:paraId="4AD977EF" w14:textId="2CD44D1B" w:rsidR="00D7648D" w:rsidRPr="0032343F" w:rsidRDefault="00D7648D" w:rsidP="00D7648D">
            <w:pPr>
              <w:rPr>
                <w:rFonts w:asciiTheme="majorHAnsi" w:hAnsiTheme="majorHAnsi" w:cstheme="majorHAnsi"/>
                <w:lang w:val="en-SI"/>
              </w:rPr>
            </w:pPr>
            <w:r w:rsidRPr="0032343F">
              <w:rPr>
                <w:rFonts w:asciiTheme="majorHAnsi" w:hAnsiTheme="majorHAnsi" w:cstheme="majorHAnsi"/>
              </w:rPr>
              <w:t>Zahtev</w:t>
            </w:r>
            <w:r w:rsidR="00936319" w:rsidRPr="0032343F">
              <w:rPr>
                <w:rFonts w:asciiTheme="majorHAnsi" w:hAnsiTheme="majorHAnsi" w:cstheme="majorHAnsi"/>
                <w:lang w:val="en-SI"/>
              </w:rPr>
              <w:t>e</w:t>
            </w:r>
            <w:r w:rsidRPr="0032343F">
              <w:rPr>
                <w:rFonts w:asciiTheme="majorHAnsi" w:hAnsiTheme="majorHAnsi" w:cstheme="majorHAnsi"/>
              </w:rPr>
              <w:t xml:space="preserve"> za celoten sklop</w:t>
            </w:r>
          </w:p>
        </w:tc>
      </w:tr>
      <w:tr w:rsidR="00D7648D" w:rsidRPr="0032343F" w14:paraId="05CBB7C2" w14:textId="77777777" w:rsidTr="0026247A">
        <w:tc>
          <w:tcPr>
            <w:tcW w:w="1168" w:type="dxa"/>
          </w:tcPr>
          <w:p w14:paraId="516CC820" w14:textId="6ADD4FD2" w:rsidR="00D7648D" w:rsidRPr="0032343F" w:rsidRDefault="00D7648D" w:rsidP="00D7648D">
            <w:pPr>
              <w:jc w:val="center"/>
              <w:rPr>
                <w:rFonts w:asciiTheme="majorHAnsi" w:hAnsiTheme="majorHAnsi" w:cstheme="majorHAnsi"/>
                <w:lang w:val="en-SI"/>
              </w:rPr>
            </w:pPr>
            <w:r w:rsidRPr="0032343F">
              <w:rPr>
                <w:rFonts w:asciiTheme="majorHAnsi" w:hAnsiTheme="majorHAnsi" w:cstheme="majorHAnsi"/>
                <w:lang w:val="en-SI"/>
              </w:rPr>
              <w:t>1.</w:t>
            </w:r>
          </w:p>
        </w:tc>
        <w:tc>
          <w:tcPr>
            <w:tcW w:w="7894" w:type="dxa"/>
          </w:tcPr>
          <w:p w14:paraId="1270826D" w14:textId="409EC890" w:rsidR="0026247A" w:rsidRPr="0032343F" w:rsidRDefault="0026247A" w:rsidP="0026247A">
            <w:pPr>
              <w:rPr>
                <w:rFonts w:asciiTheme="majorHAnsi" w:hAnsiTheme="majorHAnsi" w:cstheme="majorHAnsi"/>
              </w:rPr>
            </w:pPr>
            <w:r w:rsidRPr="0032343F">
              <w:rPr>
                <w:rFonts w:asciiTheme="majorHAnsi" w:hAnsiTheme="majorHAnsi" w:cstheme="majorHAnsi"/>
              </w:rPr>
              <w:t>Dobavitelj bo na pisni poziv naročnika izve</w:t>
            </w:r>
            <w:r w:rsidR="00605F40" w:rsidRPr="0032343F">
              <w:rPr>
                <w:rFonts w:asciiTheme="majorHAnsi" w:hAnsiTheme="majorHAnsi" w:cstheme="majorHAnsi"/>
                <w:lang w:val="en-SI"/>
              </w:rPr>
              <w:t>del</w:t>
            </w:r>
            <w:r w:rsidRPr="0032343F">
              <w:rPr>
                <w:rFonts w:asciiTheme="majorHAnsi" w:hAnsiTheme="majorHAnsi" w:cstheme="majorHAnsi"/>
              </w:rPr>
              <w:t xml:space="preserve"> edukacijo</w:t>
            </w:r>
            <w:r w:rsidRPr="0032343F">
              <w:rPr>
                <w:rFonts w:asciiTheme="majorHAnsi" w:hAnsiTheme="majorHAnsi" w:cstheme="majorHAnsi"/>
                <w:lang w:val="en-SI"/>
              </w:rPr>
              <w:t xml:space="preserve"> za </w:t>
            </w:r>
            <w:proofErr w:type="spellStart"/>
            <w:r w:rsidRPr="0032343F">
              <w:rPr>
                <w:rFonts w:asciiTheme="majorHAnsi" w:hAnsiTheme="majorHAnsi" w:cstheme="majorHAnsi"/>
                <w:lang w:val="en-SI"/>
              </w:rPr>
              <w:t>uporabo</w:t>
            </w:r>
            <w:proofErr w:type="spellEnd"/>
            <w:r w:rsidRPr="0032343F">
              <w:rPr>
                <w:rFonts w:asciiTheme="majorHAnsi" w:hAnsiTheme="majorHAnsi" w:cstheme="majorHAnsi"/>
                <w:lang w:val="en-SI"/>
              </w:rPr>
              <w:t xml:space="preserve"> </w:t>
            </w:r>
            <w:proofErr w:type="spellStart"/>
            <w:r w:rsidRPr="0032343F">
              <w:rPr>
                <w:rFonts w:asciiTheme="majorHAnsi" w:hAnsiTheme="majorHAnsi" w:cstheme="majorHAnsi"/>
                <w:b/>
                <w:lang w:val="en-SI"/>
              </w:rPr>
              <w:t>vse</w:t>
            </w:r>
            <w:proofErr w:type="spellEnd"/>
            <w:r w:rsidRPr="0032343F">
              <w:rPr>
                <w:rFonts w:asciiTheme="majorHAnsi" w:hAnsiTheme="majorHAnsi" w:cstheme="majorHAnsi"/>
                <w:b/>
                <w:lang w:val="en-SI"/>
              </w:rPr>
              <w:t xml:space="preserve"> </w:t>
            </w:r>
            <w:proofErr w:type="spellStart"/>
            <w:r w:rsidRPr="0032343F">
              <w:rPr>
                <w:rFonts w:asciiTheme="majorHAnsi" w:hAnsiTheme="majorHAnsi" w:cstheme="majorHAnsi"/>
                <w:b/>
                <w:lang w:val="en-SI"/>
              </w:rPr>
              <w:t>opreme</w:t>
            </w:r>
            <w:proofErr w:type="spellEnd"/>
            <w:r w:rsidRPr="0032343F">
              <w:rPr>
                <w:rFonts w:asciiTheme="majorHAnsi" w:hAnsiTheme="majorHAnsi" w:cstheme="majorHAnsi"/>
                <w:b/>
                <w:lang w:val="en-SI"/>
              </w:rPr>
              <w:t xml:space="preserve"> </w:t>
            </w:r>
            <w:proofErr w:type="spellStart"/>
            <w:r w:rsidRPr="0032343F">
              <w:rPr>
                <w:rFonts w:asciiTheme="majorHAnsi" w:hAnsiTheme="majorHAnsi" w:cstheme="majorHAnsi"/>
                <w:b/>
                <w:lang w:val="en-SI"/>
              </w:rPr>
              <w:t>navedene</w:t>
            </w:r>
            <w:proofErr w:type="spellEnd"/>
            <w:r w:rsidRPr="0032343F">
              <w:rPr>
                <w:rFonts w:asciiTheme="majorHAnsi" w:hAnsiTheme="majorHAnsi" w:cstheme="majorHAnsi"/>
                <w:b/>
                <w:lang w:val="en-SI"/>
              </w:rPr>
              <w:t xml:space="preserve"> v </w:t>
            </w:r>
            <w:proofErr w:type="spellStart"/>
            <w:r w:rsidRPr="0032343F">
              <w:rPr>
                <w:rFonts w:asciiTheme="majorHAnsi" w:hAnsiTheme="majorHAnsi" w:cstheme="majorHAnsi"/>
                <w:b/>
                <w:lang w:val="en-SI"/>
              </w:rPr>
              <w:t>tem</w:t>
            </w:r>
            <w:proofErr w:type="spellEnd"/>
            <w:r w:rsidRPr="0032343F">
              <w:rPr>
                <w:rFonts w:asciiTheme="majorHAnsi" w:hAnsiTheme="majorHAnsi" w:cstheme="majorHAnsi"/>
                <w:b/>
                <w:lang w:val="en-SI"/>
              </w:rPr>
              <w:t xml:space="preserve"> </w:t>
            </w:r>
            <w:proofErr w:type="spellStart"/>
            <w:r w:rsidRPr="0032343F">
              <w:rPr>
                <w:rFonts w:asciiTheme="majorHAnsi" w:hAnsiTheme="majorHAnsi" w:cstheme="majorHAnsi"/>
                <w:b/>
                <w:lang w:val="en-SI"/>
              </w:rPr>
              <w:t>sklopu</w:t>
            </w:r>
            <w:proofErr w:type="spellEnd"/>
            <w:r w:rsidRPr="0032343F">
              <w:rPr>
                <w:rFonts w:asciiTheme="majorHAnsi" w:hAnsiTheme="majorHAnsi" w:cstheme="majorHAnsi"/>
                <w:lang w:val="en-SI"/>
              </w:rPr>
              <w:t xml:space="preserve"> in </w:t>
            </w:r>
            <w:proofErr w:type="spellStart"/>
            <w:r w:rsidRPr="0032343F">
              <w:rPr>
                <w:rFonts w:asciiTheme="majorHAnsi" w:hAnsiTheme="majorHAnsi" w:cstheme="majorHAnsi"/>
                <w:lang w:val="en-SI"/>
              </w:rPr>
              <w:t>sicer</w:t>
            </w:r>
            <w:proofErr w:type="spellEnd"/>
            <w:r w:rsidRPr="0032343F">
              <w:rPr>
                <w:rFonts w:asciiTheme="majorHAnsi" w:hAnsiTheme="majorHAnsi" w:cstheme="majorHAnsi"/>
              </w:rPr>
              <w:t xml:space="preserve"> na rok, določen v pozivu. </w:t>
            </w:r>
          </w:p>
          <w:p w14:paraId="727BEA47" w14:textId="77777777" w:rsidR="00D7648D" w:rsidRPr="0032343F" w:rsidRDefault="00D7648D" w:rsidP="0026247A">
            <w:pPr>
              <w:rPr>
                <w:rFonts w:asciiTheme="majorHAnsi" w:hAnsiTheme="majorHAnsi" w:cstheme="majorHAnsi"/>
                <w:lang w:val="en-SI"/>
              </w:rPr>
            </w:pPr>
          </w:p>
          <w:p w14:paraId="5546522F" w14:textId="028978D5" w:rsidR="00936319" w:rsidRPr="0032343F" w:rsidRDefault="00936319" w:rsidP="00936319">
            <w:pPr>
              <w:rPr>
                <w:rFonts w:asciiTheme="majorHAnsi" w:hAnsiTheme="majorHAnsi" w:cstheme="majorHAnsi"/>
                <w:lang w:val="en-SI"/>
              </w:rPr>
            </w:pPr>
          </w:p>
        </w:tc>
      </w:tr>
      <w:tr w:rsidR="00936319" w:rsidRPr="0032343F" w14:paraId="7A5DAB9C" w14:textId="77777777" w:rsidTr="0026247A">
        <w:tc>
          <w:tcPr>
            <w:tcW w:w="1168" w:type="dxa"/>
          </w:tcPr>
          <w:p w14:paraId="569E92FA" w14:textId="2735AAA8" w:rsidR="00936319" w:rsidRPr="0032343F" w:rsidRDefault="00936319" w:rsidP="00D7648D">
            <w:pPr>
              <w:jc w:val="center"/>
              <w:rPr>
                <w:rFonts w:asciiTheme="majorHAnsi" w:hAnsiTheme="majorHAnsi" w:cstheme="majorHAnsi"/>
                <w:lang w:val="en-SI"/>
              </w:rPr>
            </w:pPr>
            <w:r w:rsidRPr="0032343F">
              <w:rPr>
                <w:rFonts w:asciiTheme="majorHAnsi" w:hAnsiTheme="majorHAnsi" w:cstheme="majorHAnsi"/>
                <w:lang w:val="en-SI"/>
              </w:rPr>
              <w:t>2.</w:t>
            </w:r>
          </w:p>
        </w:tc>
        <w:tc>
          <w:tcPr>
            <w:tcW w:w="7894" w:type="dxa"/>
          </w:tcPr>
          <w:p w14:paraId="6EED4756" w14:textId="41BBB47B" w:rsidR="00936319" w:rsidRPr="0032343F" w:rsidRDefault="00936319" w:rsidP="00936319">
            <w:pPr>
              <w:rPr>
                <w:rFonts w:asciiTheme="majorHAnsi" w:hAnsiTheme="majorHAnsi" w:cstheme="majorHAnsi"/>
              </w:rPr>
            </w:pPr>
            <w:r w:rsidRPr="0032343F">
              <w:rPr>
                <w:rFonts w:asciiTheme="majorHAnsi" w:hAnsiTheme="majorHAnsi" w:cstheme="majorHAnsi"/>
              </w:rPr>
              <w:t xml:space="preserve">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 </w:t>
            </w:r>
          </w:p>
          <w:p w14:paraId="5907A46E" w14:textId="77777777" w:rsidR="0032343F" w:rsidRPr="0032343F" w:rsidRDefault="0032343F" w:rsidP="00936319">
            <w:pPr>
              <w:rPr>
                <w:rFonts w:asciiTheme="majorHAnsi" w:hAnsiTheme="majorHAnsi" w:cstheme="majorHAnsi"/>
              </w:rPr>
            </w:pPr>
          </w:p>
          <w:p w14:paraId="1C7973D6" w14:textId="09790F18" w:rsidR="00936319" w:rsidRPr="0032343F" w:rsidRDefault="00936319" w:rsidP="00936319">
            <w:pPr>
              <w:rPr>
                <w:rFonts w:asciiTheme="majorHAnsi" w:hAnsiTheme="majorHAnsi" w:cstheme="majorHAnsi"/>
              </w:rPr>
            </w:pPr>
            <w:r w:rsidRPr="0032343F">
              <w:rPr>
                <w:rFonts w:asciiTheme="majorHAnsi" w:hAnsiTheme="majorHAnsi" w:cstheme="majorHAnsi"/>
              </w:rPr>
              <w:t>Po izvedeni montaži</w:t>
            </w:r>
            <w:r w:rsidRPr="0032343F">
              <w:rPr>
                <w:rFonts w:asciiTheme="majorHAnsi" w:hAnsiTheme="majorHAnsi" w:cstheme="majorHAnsi"/>
                <w:lang w:val="en-SI"/>
              </w:rPr>
              <w:t xml:space="preserve">, </w:t>
            </w:r>
            <w:r w:rsidRPr="0032343F">
              <w:rPr>
                <w:rFonts w:asciiTheme="majorHAnsi" w:hAnsiTheme="majorHAnsi" w:cstheme="majorHAnsi"/>
              </w:rPr>
              <w:t>zagonu ter edukaciji</w:t>
            </w:r>
            <w:r w:rsidRPr="0032343F">
              <w:rPr>
                <w:rFonts w:asciiTheme="majorHAnsi" w:hAnsiTheme="majorHAnsi" w:cstheme="majorHAnsi"/>
                <w:lang w:val="en-SI"/>
              </w:rPr>
              <w:t xml:space="preserve"> </w:t>
            </w:r>
            <w:r w:rsidRPr="0032343F">
              <w:rPr>
                <w:rFonts w:asciiTheme="majorHAnsi" w:hAnsiTheme="majorHAnsi" w:cstheme="majorHAnsi"/>
              </w:rPr>
              <w:t>se sestavi zapisnika o montaži in zagonu opreme. Garancijsko</w:t>
            </w:r>
            <w:r w:rsidR="0032343F" w:rsidRPr="0032343F">
              <w:rPr>
                <w:rFonts w:asciiTheme="majorHAnsi" w:hAnsiTheme="majorHAnsi" w:cstheme="majorHAnsi"/>
                <w:lang w:val="en-SI"/>
              </w:rPr>
              <w:t xml:space="preserve"> </w:t>
            </w:r>
            <w:proofErr w:type="spellStart"/>
            <w:r w:rsidR="0032343F" w:rsidRPr="0032343F">
              <w:rPr>
                <w:rFonts w:asciiTheme="majorHAnsi" w:hAnsiTheme="majorHAnsi" w:cstheme="majorHAnsi"/>
                <w:lang w:val="en-SI"/>
              </w:rPr>
              <w:t>obdobje</w:t>
            </w:r>
            <w:proofErr w:type="spellEnd"/>
            <w:r w:rsidR="0032343F" w:rsidRPr="0032343F">
              <w:rPr>
                <w:rFonts w:asciiTheme="majorHAnsi" w:hAnsiTheme="majorHAnsi" w:cstheme="majorHAnsi"/>
                <w:lang w:val="en-SI"/>
              </w:rPr>
              <w:t xml:space="preserve">, </w:t>
            </w:r>
            <w:r w:rsidR="0032343F" w:rsidRPr="0032343F">
              <w:rPr>
                <w:rFonts w:asciiTheme="majorHAnsi" w:hAnsiTheme="majorHAnsi" w:cstheme="majorHAnsi"/>
                <w:lang w:val="en-SI"/>
              </w:rPr>
              <w:t xml:space="preserve">za </w:t>
            </w:r>
            <w:proofErr w:type="spellStart"/>
            <w:r w:rsidR="0032343F" w:rsidRPr="0032343F">
              <w:rPr>
                <w:rFonts w:asciiTheme="majorHAnsi" w:hAnsiTheme="majorHAnsi" w:cstheme="majorHAnsi"/>
                <w:lang w:val="en-SI"/>
              </w:rPr>
              <w:t>opremo</w:t>
            </w:r>
            <w:proofErr w:type="spellEnd"/>
            <w:r w:rsidR="0032343F" w:rsidRPr="0032343F">
              <w:rPr>
                <w:rFonts w:asciiTheme="majorHAnsi" w:hAnsiTheme="majorHAnsi" w:cstheme="majorHAnsi"/>
                <w:lang w:val="en-SI"/>
              </w:rPr>
              <w:t xml:space="preserve"> </w:t>
            </w:r>
            <w:proofErr w:type="spellStart"/>
            <w:r w:rsidR="0032343F" w:rsidRPr="0032343F">
              <w:rPr>
                <w:rFonts w:asciiTheme="majorHAnsi" w:hAnsiTheme="majorHAnsi" w:cstheme="majorHAnsi"/>
                <w:lang w:val="en-SI"/>
              </w:rPr>
              <w:t>pri</w:t>
            </w:r>
            <w:proofErr w:type="spellEnd"/>
            <w:r w:rsidR="0032343F" w:rsidRPr="0032343F">
              <w:rPr>
                <w:rFonts w:asciiTheme="majorHAnsi" w:hAnsiTheme="majorHAnsi" w:cstheme="majorHAnsi"/>
                <w:lang w:val="en-SI"/>
              </w:rPr>
              <w:t xml:space="preserve"> </w:t>
            </w:r>
            <w:proofErr w:type="spellStart"/>
            <w:r w:rsidR="0032343F" w:rsidRPr="0032343F">
              <w:rPr>
                <w:rFonts w:asciiTheme="majorHAnsi" w:hAnsiTheme="majorHAnsi" w:cstheme="majorHAnsi"/>
                <w:lang w:val="en-SI"/>
              </w:rPr>
              <w:t>kateri</w:t>
            </w:r>
            <w:proofErr w:type="spellEnd"/>
            <w:r w:rsidR="0032343F" w:rsidRPr="0032343F">
              <w:rPr>
                <w:rFonts w:asciiTheme="majorHAnsi" w:hAnsiTheme="majorHAnsi" w:cstheme="majorHAnsi"/>
                <w:lang w:val="en-SI"/>
              </w:rPr>
              <w:t xml:space="preserve"> je </w:t>
            </w:r>
            <w:proofErr w:type="spellStart"/>
            <w:r w:rsidR="0032343F" w:rsidRPr="0032343F">
              <w:rPr>
                <w:rFonts w:asciiTheme="majorHAnsi" w:hAnsiTheme="majorHAnsi" w:cstheme="majorHAnsi"/>
                <w:lang w:val="en-SI"/>
              </w:rPr>
              <w:t>garancija</w:t>
            </w:r>
            <w:proofErr w:type="spellEnd"/>
            <w:r w:rsidR="0032343F" w:rsidRPr="0032343F">
              <w:rPr>
                <w:rFonts w:asciiTheme="majorHAnsi" w:hAnsiTheme="majorHAnsi" w:cstheme="majorHAnsi"/>
                <w:lang w:val="en-SI"/>
              </w:rPr>
              <w:t xml:space="preserve"> </w:t>
            </w:r>
            <w:proofErr w:type="spellStart"/>
            <w:r w:rsidR="0032343F" w:rsidRPr="0032343F">
              <w:rPr>
                <w:rFonts w:asciiTheme="majorHAnsi" w:hAnsiTheme="majorHAnsi" w:cstheme="majorHAnsi"/>
                <w:lang w:val="en-SI"/>
              </w:rPr>
              <w:t>zahtevana</w:t>
            </w:r>
            <w:proofErr w:type="spellEnd"/>
            <w:r w:rsidR="0032343F" w:rsidRPr="0032343F">
              <w:rPr>
                <w:rFonts w:asciiTheme="majorHAnsi" w:hAnsiTheme="majorHAnsi" w:cstheme="majorHAnsi"/>
                <w:lang w:val="en-SI"/>
              </w:rPr>
              <w:t>,</w:t>
            </w:r>
            <w:r w:rsidR="0032343F" w:rsidRPr="0032343F">
              <w:rPr>
                <w:rFonts w:asciiTheme="majorHAnsi" w:hAnsiTheme="majorHAnsi" w:cstheme="majorHAnsi"/>
              </w:rPr>
              <w:t xml:space="preserve"> </w:t>
            </w:r>
            <w:r w:rsidRPr="0032343F">
              <w:rPr>
                <w:rFonts w:asciiTheme="majorHAnsi" w:hAnsiTheme="majorHAnsi" w:cstheme="majorHAnsi"/>
              </w:rPr>
              <w:t>prične teči naslednji dan po izdelavi zapisnika o montaži in zagonu opreme</w:t>
            </w:r>
            <w:r w:rsidR="0032343F" w:rsidRPr="0032343F">
              <w:rPr>
                <w:rFonts w:asciiTheme="majorHAnsi" w:hAnsiTheme="majorHAnsi" w:cstheme="majorHAnsi"/>
                <w:lang w:val="en-SI"/>
              </w:rPr>
              <w:t>,</w:t>
            </w:r>
            <w:r w:rsidRPr="0032343F">
              <w:rPr>
                <w:rFonts w:asciiTheme="majorHAnsi" w:hAnsiTheme="majorHAnsi" w:cstheme="majorHAnsi"/>
              </w:rPr>
              <w:t>.</w:t>
            </w:r>
          </w:p>
        </w:tc>
      </w:tr>
    </w:tbl>
    <w:p w14:paraId="0C7DED8B" w14:textId="5D6DC77C" w:rsidR="00D7648D" w:rsidRPr="0032343F" w:rsidRDefault="00D7648D" w:rsidP="00675D8B">
      <w:pPr>
        <w:rPr>
          <w:rFonts w:asciiTheme="majorHAnsi" w:hAnsiTheme="majorHAnsi" w:cstheme="majorHAnsi"/>
          <w:b/>
        </w:rPr>
      </w:pPr>
    </w:p>
    <w:p w14:paraId="0001BDE1" w14:textId="77777777" w:rsidR="00611288" w:rsidRPr="0032343F" w:rsidRDefault="00611288" w:rsidP="00675D8B">
      <w:pPr>
        <w:rPr>
          <w:rFonts w:asciiTheme="majorHAnsi" w:hAnsiTheme="majorHAnsi" w:cstheme="majorHAnsi"/>
          <w:b/>
          <w:lang w:val="en-SI"/>
        </w:rPr>
      </w:pPr>
    </w:p>
    <w:p w14:paraId="578ACB1E" w14:textId="0C99B6AD" w:rsidR="00D7648D" w:rsidRPr="0032343F" w:rsidRDefault="00D7648D" w:rsidP="00675D8B">
      <w:pPr>
        <w:rPr>
          <w:rFonts w:asciiTheme="majorHAnsi" w:hAnsiTheme="majorHAnsi" w:cstheme="majorHAnsi"/>
          <w:b/>
        </w:rPr>
      </w:pPr>
      <w:r w:rsidRPr="0032343F">
        <w:rPr>
          <w:rFonts w:asciiTheme="majorHAnsi" w:hAnsiTheme="majorHAnsi" w:cstheme="majorHAnsi"/>
          <w:b/>
          <w:lang w:val="en-SI"/>
        </w:rPr>
        <w:t>LOT 4:</w:t>
      </w:r>
      <w:r w:rsidRPr="0032343F">
        <w:rPr>
          <w:rFonts w:asciiTheme="majorHAnsi" w:hAnsiTheme="majorHAnsi" w:cstheme="majorHAnsi"/>
        </w:rPr>
        <w:t xml:space="preserve"> </w:t>
      </w:r>
      <w:r w:rsidRPr="0032343F">
        <w:rPr>
          <w:rFonts w:asciiTheme="majorHAnsi" w:hAnsiTheme="majorHAnsi" w:cstheme="majorHAnsi"/>
          <w:b/>
          <w:lang w:val="en-SI"/>
        </w:rPr>
        <w:t>PARTIAL TASK SIMULATORS</w:t>
      </w:r>
    </w:p>
    <w:p w14:paraId="4AC32BDD" w14:textId="57BAE112" w:rsidR="00D7648D" w:rsidRPr="0032343F" w:rsidRDefault="00D7648D" w:rsidP="00675D8B">
      <w:pPr>
        <w:rPr>
          <w:rFonts w:asciiTheme="majorHAnsi" w:hAnsiTheme="majorHAnsi" w:cstheme="majorHAnsi"/>
          <w:b/>
        </w:rPr>
      </w:pPr>
    </w:p>
    <w:tbl>
      <w:tblPr>
        <w:tblStyle w:val="Tabelamrea"/>
        <w:tblW w:w="0" w:type="auto"/>
        <w:tblLook w:val="04A0" w:firstRow="1" w:lastRow="0" w:firstColumn="1" w:lastColumn="0" w:noHBand="0" w:noVBand="1"/>
      </w:tblPr>
      <w:tblGrid>
        <w:gridCol w:w="1168"/>
        <w:gridCol w:w="7894"/>
      </w:tblGrid>
      <w:tr w:rsidR="0026247A" w:rsidRPr="0032343F" w14:paraId="44F07353" w14:textId="77777777" w:rsidTr="0026247A">
        <w:tc>
          <w:tcPr>
            <w:tcW w:w="1168" w:type="dxa"/>
            <w:shd w:val="clear" w:color="auto" w:fill="D9E2F3" w:themeFill="accent1" w:themeFillTint="33"/>
          </w:tcPr>
          <w:p w14:paraId="784F752C" w14:textId="0D5EFE22" w:rsidR="0026247A" w:rsidRPr="0032343F" w:rsidRDefault="0026247A" w:rsidP="0026247A">
            <w:pPr>
              <w:jc w:val="center"/>
              <w:rPr>
                <w:rFonts w:asciiTheme="majorHAnsi" w:hAnsiTheme="majorHAnsi" w:cstheme="majorHAnsi"/>
                <w:lang w:val="en-SI"/>
              </w:rPr>
            </w:pPr>
            <w:r w:rsidRPr="0032343F">
              <w:rPr>
                <w:rFonts w:asciiTheme="majorHAnsi" w:hAnsiTheme="majorHAnsi" w:cstheme="majorHAnsi"/>
                <w:lang w:val="en-SI"/>
              </w:rPr>
              <w:t>Serial Number</w:t>
            </w:r>
          </w:p>
        </w:tc>
        <w:tc>
          <w:tcPr>
            <w:tcW w:w="7894" w:type="dxa"/>
            <w:shd w:val="clear" w:color="auto" w:fill="D9E2F3" w:themeFill="accent1" w:themeFillTint="33"/>
          </w:tcPr>
          <w:p w14:paraId="1B4F1BF6" w14:textId="2825AC7A" w:rsidR="0026247A" w:rsidRPr="0032343F" w:rsidRDefault="0026247A" w:rsidP="0026247A">
            <w:pPr>
              <w:rPr>
                <w:rFonts w:asciiTheme="majorHAnsi" w:hAnsiTheme="majorHAnsi" w:cstheme="majorHAnsi"/>
                <w:lang w:val="en-SI"/>
              </w:rPr>
            </w:pPr>
            <w:r w:rsidRPr="0032343F">
              <w:rPr>
                <w:rFonts w:asciiTheme="majorHAnsi" w:hAnsiTheme="majorHAnsi" w:cstheme="majorHAnsi"/>
                <w:lang w:val="en-SI"/>
              </w:rPr>
              <w:t>Requ</w:t>
            </w:r>
            <w:r w:rsidR="0024310E">
              <w:rPr>
                <w:rFonts w:asciiTheme="majorHAnsi" w:hAnsiTheme="majorHAnsi" w:cstheme="majorHAnsi"/>
                <w:lang w:val="en-SI"/>
              </w:rPr>
              <w:t>rements</w:t>
            </w:r>
            <w:bookmarkStart w:id="0" w:name="_GoBack"/>
            <w:bookmarkEnd w:id="0"/>
            <w:r w:rsidRPr="0032343F">
              <w:rPr>
                <w:rFonts w:asciiTheme="majorHAnsi" w:hAnsiTheme="majorHAnsi" w:cstheme="majorHAnsi"/>
                <w:lang w:val="en-SI"/>
              </w:rPr>
              <w:t xml:space="preserve"> </w:t>
            </w:r>
            <w:proofErr w:type="spellStart"/>
            <w:r w:rsidRPr="0032343F">
              <w:rPr>
                <w:rFonts w:asciiTheme="majorHAnsi" w:hAnsiTheme="majorHAnsi" w:cstheme="majorHAnsi"/>
              </w:rPr>
              <w:t>for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Entire</w:t>
            </w:r>
            <w:proofErr w:type="spellEnd"/>
            <w:r w:rsidRPr="0032343F">
              <w:rPr>
                <w:rFonts w:asciiTheme="majorHAnsi" w:hAnsiTheme="majorHAnsi" w:cstheme="majorHAnsi"/>
              </w:rPr>
              <w:t xml:space="preserve"> Lot</w:t>
            </w:r>
          </w:p>
        </w:tc>
      </w:tr>
      <w:tr w:rsidR="00D7648D" w:rsidRPr="0032343F" w14:paraId="72494F89" w14:textId="77777777" w:rsidTr="0026247A">
        <w:tc>
          <w:tcPr>
            <w:tcW w:w="1168" w:type="dxa"/>
          </w:tcPr>
          <w:p w14:paraId="57851184" w14:textId="77777777" w:rsidR="00D7648D" w:rsidRPr="0032343F" w:rsidRDefault="00D7648D" w:rsidP="00D7648D">
            <w:pPr>
              <w:jc w:val="center"/>
              <w:rPr>
                <w:rFonts w:asciiTheme="majorHAnsi" w:hAnsiTheme="majorHAnsi" w:cstheme="majorHAnsi"/>
                <w:lang w:val="en-SI"/>
              </w:rPr>
            </w:pPr>
            <w:r w:rsidRPr="0032343F">
              <w:rPr>
                <w:rFonts w:asciiTheme="majorHAnsi" w:hAnsiTheme="majorHAnsi" w:cstheme="majorHAnsi"/>
                <w:lang w:val="en-SI"/>
              </w:rPr>
              <w:t>1.</w:t>
            </w:r>
          </w:p>
        </w:tc>
        <w:tc>
          <w:tcPr>
            <w:tcW w:w="7894" w:type="dxa"/>
          </w:tcPr>
          <w:p w14:paraId="26FDD10B" w14:textId="2681012C" w:rsidR="00D7648D" w:rsidRPr="0032343F" w:rsidRDefault="003377A9" w:rsidP="003377A9">
            <w:pPr>
              <w:rPr>
                <w:rFonts w:asciiTheme="majorHAnsi" w:hAnsiTheme="majorHAnsi" w:cstheme="majorHAnsi"/>
                <w:lang w:val="en-SI"/>
              </w:rPr>
            </w:pPr>
            <w:r w:rsidRPr="0032343F">
              <w:rPr>
                <w:rFonts w:asciiTheme="majorHAnsi" w:hAnsiTheme="majorHAnsi" w:cstheme="majorHAnsi"/>
                <w:lang w:val="en-SI"/>
              </w:rPr>
              <w:t xml:space="preserve">The supplier will conduct training for the use </w:t>
            </w:r>
            <w:r w:rsidRPr="0032343F">
              <w:rPr>
                <w:rFonts w:asciiTheme="majorHAnsi" w:hAnsiTheme="majorHAnsi" w:cstheme="majorHAnsi"/>
                <w:b/>
                <w:lang w:val="en-SI"/>
              </w:rPr>
              <w:t>of all equipment listed in this lot</w:t>
            </w:r>
            <w:r w:rsidRPr="0032343F">
              <w:rPr>
                <w:rFonts w:asciiTheme="majorHAnsi" w:hAnsiTheme="majorHAnsi" w:cstheme="majorHAnsi"/>
                <w:lang w:val="en-SI"/>
              </w:rPr>
              <w:t xml:space="preserve"> upon written request from the purchaser, within the timeframe specified in the request.</w:t>
            </w:r>
          </w:p>
        </w:tc>
      </w:tr>
      <w:tr w:rsidR="00936319" w:rsidRPr="0032343F" w14:paraId="291CC654" w14:textId="77777777" w:rsidTr="0026247A">
        <w:tc>
          <w:tcPr>
            <w:tcW w:w="1168" w:type="dxa"/>
          </w:tcPr>
          <w:p w14:paraId="53467296" w14:textId="74FAD190" w:rsidR="00936319" w:rsidRPr="0032343F" w:rsidRDefault="00936319" w:rsidP="00D7648D">
            <w:pPr>
              <w:jc w:val="center"/>
              <w:rPr>
                <w:rFonts w:asciiTheme="majorHAnsi" w:hAnsiTheme="majorHAnsi" w:cstheme="majorHAnsi"/>
                <w:lang w:val="en-SI"/>
              </w:rPr>
            </w:pPr>
            <w:r w:rsidRPr="0032343F">
              <w:rPr>
                <w:rFonts w:asciiTheme="majorHAnsi" w:hAnsiTheme="majorHAnsi" w:cstheme="majorHAnsi"/>
                <w:lang w:val="en-SI"/>
              </w:rPr>
              <w:t>2.</w:t>
            </w:r>
          </w:p>
        </w:tc>
        <w:tc>
          <w:tcPr>
            <w:tcW w:w="7894" w:type="dxa"/>
          </w:tcPr>
          <w:p w14:paraId="62DCBCCF" w14:textId="15C994F9" w:rsidR="00936319" w:rsidRPr="0032343F" w:rsidRDefault="00936319" w:rsidP="00936319">
            <w:pPr>
              <w:rPr>
                <w:rFonts w:asciiTheme="majorHAnsi" w:hAnsiTheme="majorHAnsi" w:cstheme="majorHAnsi"/>
              </w:rPr>
            </w:pPr>
            <w:proofErr w:type="spellStart"/>
            <w:r w:rsidRPr="0032343F">
              <w:rPr>
                <w:rFonts w:asciiTheme="majorHAnsi" w:hAnsiTheme="majorHAnsi" w:cstheme="majorHAnsi"/>
              </w:rPr>
              <w:t>Upon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delivery</w:t>
            </w:r>
            <w:proofErr w:type="spellEnd"/>
            <w:r w:rsidRPr="0032343F">
              <w:rPr>
                <w:rFonts w:asciiTheme="majorHAnsi" w:hAnsiTheme="majorHAnsi" w:cstheme="majorHAnsi"/>
              </w:rPr>
              <w:t xml:space="preserve"> of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to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customer's</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premises</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becomes</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property</w:t>
            </w:r>
            <w:proofErr w:type="spellEnd"/>
            <w:r w:rsidRPr="0032343F">
              <w:rPr>
                <w:rFonts w:asciiTheme="majorHAnsi" w:hAnsiTheme="majorHAnsi" w:cstheme="majorHAnsi"/>
              </w:rPr>
              <w:t xml:space="preserve"> of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customer</w:t>
            </w:r>
            <w:proofErr w:type="spellEnd"/>
            <w:r w:rsidRPr="0032343F">
              <w:rPr>
                <w:rFonts w:asciiTheme="majorHAnsi" w:hAnsiTheme="majorHAnsi" w:cstheme="majorHAnsi"/>
              </w:rPr>
              <w:t xml:space="preserve">. A </w:t>
            </w:r>
            <w:proofErr w:type="spellStart"/>
            <w:r w:rsidRPr="0032343F">
              <w:rPr>
                <w:rFonts w:asciiTheme="majorHAnsi" w:hAnsiTheme="majorHAnsi" w:cstheme="majorHAnsi"/>
              </w:rPr>
              <w:t>delivery</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report</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will</w:t>
            </w:r>
            <w:proofErr w:type="spellEnd"/>
            <w:r w:rsidRPr="0032343F">
              <w:rPr>
                <w:rFonts w:asciiTheme="majorHAnsi" w:hAnsiTheme="majorHAnsi" w:cstheme="majorHAnsi"/>
              </w:rPr>
              <w:t xml:space="preserve"> be </w:t>
            </w:r>
            <w:proofErr w:type="spellStart"/>
            <w:r w:rsidRPr="0032343F">
              <w:rPr>
                <w:rFonts w:asciiTheme="majorHAnsi" w:hAnsiTheme="majorHAnsi" w:cstheme="majorHAnsi"/>
              </w:rPr>
              <w:t>prepared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customer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reserves</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right</w:t>
            </w:r>
            <w:proofErr w:type="spellEnd"/>
            <w:r w:rsidRPr="0032343F">
              <w:rPr>
                <w:rFonts w:asciiTheme="majorHAnsi" w:hAnsiTheme="majorHAnsi" w:cstheme="majorHAnsi"/>
              </w:rPr>
              <w:t xml:space="preserve"> to </w:t>
            </w:r>
            <w:proofErr w:type="spellStart"/>
            <w:r w:rsidRPr="0032343F">
              <w:rPr>
                <w:rFonts w:asciiTheme="majorHAnsi" w:hAnsiTheme="majorHAnsi" w:cstheme="majorHAnsi"/>
              </w:rPr>
              <w:t>schedule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installation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commissioning</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and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user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training</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for</w:t>
            </w:r>
            <w:proofErr w:type="spellEnd"/>
            <w:r w:rsidRPr="0032343F">
              <w:rPr>
                <w:rFonts w:asciiTheme="majorHAnsi" w:hAnsiTheme="majorHAnsi" w:cstheme="majorHAnsi"/>
              </w:rPr>
              <w:t xml:space="preserve"> a period </w:t>
            </w:r>
            <w:proofErr w:type="spellStart"/>
            <w:r w:rsidRPr="0032343F">
              <w:rPr>
                <w:rFonts w:asciiTheme="majorHAnsi" w:hAnsiTheme="majorHAnsi" w:cstheme="majorHAnsi"/>
              </w:rPr>
              <w:t>after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delivery</w:t>
            </w:r>
            <w:proofErr w:type="spellEnd"/>
            <w:r w:rsidRPr="0032343F">
              <w:rPr>
                <w:rFonts w:asciiTheme="majorHAnsi" w:hAnsiTheme="majorHAnsi" w:cstheme="majorHAnsi"/>
              </w:rPr>
              <w:t xml:space="preserve"> of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supplier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will</w:t>
            </w:r>
            <w:proofErr w:type="spellEnd"/>
            <w:r w:rsidRPr="0032343F">
              <w:rPr>
                <w:rFonts w:asciiTheme="majorHAnsi" w:hAnsiTheme="majorHAnsi" w:cstheme="majorHAnsi"/>
              </w:rPr>
              <w:t xml:space="preserve"> be </w:t>
            </w:r>
            <w:proofErr w:type="spellStart"/>
            <w:r w:rsidRPr="0032343F">
              <w:rPr>
                <w:rFonts w:asciiTheme="majorHAnsi" w:hAnsiTheme="majorHAnsi" w:cstheme="majorHAnsi"/>
              </w:rPr>
              <w:t>required</w:t>
            </w:r>
            <w:proofErr w:type="spellEnd"/>
            <w:r w:rsidRPr="0032343F">
              <w:rPr>
                <w:rFonts w:asciiTheme="majorHAnsi" w:hAnsiTheme="majorHAnsi" w:cstheme="majorHAnsi"/>
              </w:rPr>
              <w:t xml:space="preserve"> to </w:t>
            </w:r>
            <w:proofErr w:type="spellStart"/>
            <w:r w:rsidRPr="0032343F">
              <w:rPr>
                <w:rFonts w:asciiTheme="majorHAnsi" w:hAnsiTheme="majorHAnsi" w:cstheme="majorHAnsi"/>
              </w:rPr>
              <w:t>install</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and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commission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as </w:t>
            </w:r>
            <w:proofErr w:type="spellStart"/>
            <w:r w:rsidRPr="0032343F">
              <w:rPr>
                <w:rFonts w:asciiTheme="majorHAnsi" w:hAnsiTheme="majorHAnsi" w:cstheme="majorHAnsi"/>
              </w:rPr>
              <w:t>well</w:t>
            </w:r>
            <w:proofErr w:type="spellEnd"/>
            <w:r w:rsidRPr="0032343F">
              <w:rPr>
                <w:rFonts w:asciiTheme="majorHAnsi" w:hAnsiTheme="majorHAnsi" w:cstheme="majorHAnsi"/>
              </w:rPr>
              <w:t xml:space="preserve"> as </w:t>
            </w:r>
            <w:proofErr w:type="spellStart"/>
            <w:r w:rsidRPr="0032343F">
              <w:rPr>
                <w:rFonts w:asciiTheme="majorHAnsi" w:hAnsiTheme="majorHAnsi" w:cstheme="majorHAnsi"/>
              </w:rPr>
              <w:t>conduct</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training</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within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timeframe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specified</w:t>
            </w:r>
            <w:proofErr w:type="spellEnd"/>
            <w:r w:rsidRPr="0032343F">
              <w:rPr>
                <w:rFonts w:asciiTheme="majorHAnsi" w:hAnsiTheme="majorHAnsi" w:cstheme="majorHAnsi"/>
              </w:rPr>
              <w:t xml:space="preserve"> in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written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request</w:t>
            </w:r>
            <w:proofErr w:type="spellEnd"/>
            <w:r w:rsidRPr="0032343F">
              <w:rPr>
                <w:rFonts w:asciiTheme="majorHAnsi" w:hAnsiTheme="majorHAnsi" w:cstheme="majorHAnsi"/>
              </w:rPr>
              <w:t xml:space="preserve"> from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customer</w:t>
            </w:r>
            <w:proofErr w:type="spellEnd"/>
            <w:r w:rsidRPr="0032343F">
              <w:rPr>
                <w:rFonts w:asciiTheme="majorHAnsi" w:hAnsiTheme="majorHAnsi" w:cstheme="majorHAnsi"/>
              </w:rPr>
              <w:t>.</w:t>
            </w:r>
          </w:p>
          <w:p w14:paraId="7164C3E2" w14:textId="77777777" w:rsidR="0032343F" w:rsidRPr="0032343F" w:rsidRDefault="0032343F" w:rsidP="00936319">
            <w:pPr>
              <w:rPr>
                <w:rFonts w:asciiTheme="majorHAnsi" w:hAnsiTheme="majorHAnsi" w:cstheme="majorHAnsi"/>
              </w:rPr>
            </w:pPr>
          </w:p>
          <w:p w14:paraId="50A6C693" w14:textId="60A9AE63" w:rsidR="00936319" w:rsidRPr="0032343F" w:rsidRDefault="00936319" w:rsidP="0032343F">
            <w:pPr>
              <w:rPr>
                <w:rFonts w:asciiTheme="majorHAnsi" w:hAnsiTheme="majorHAnsi" w:cstheme="majorHAnsi"/>
                <w:lang w:val="en-SI"/>
              </w:rPr>
            </w:pPr>
            <w:proofErr w:type="spellStart"/>
            <w:r w:rsidRPr="0032343F">
              <w:rPr>
                <w:rFonts w:asciiTheme="majorHAnsi" w:hAnsiTheme="majorHAnsi" w:cstheme="majorHAnsi"/>
              </w:rPr>
              <w:t>After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installation</w:t>
            </w:r>
            <w:proofErr w:type="spellEnd"/>
            <w:r w:rsidRPr="0032343F">
              <w:rPr>
                <w:rFonts w:asciiTheme="majorHAnsi" w:hAnsiTheme="majorHAnsi" w:cstheme="majorHAnsi"/>
                <w:lang w:val="en-SI"/>
              </w:rPr>
              <w:t>,</w:t>
            </w:r>
            <w:r w:rsidRPr="0032343F">
              <w:rPr>
                <w:rFonts w:asciiTheme="majorHAnsi" w:hAnsiTheme="majorHAnsi" w:cstheme="majorHAnsi"/>
              </w:rPr>
              <w:t xml:space="preserve"> </w:t>
            </w:r>
            <w:proofErr w:type="spellStart"/>
            <w:r w:rsidRPr="0032343F">
              <w:rPr>
                <w:rFonts w:asciiTheme="majorHAnsi" w:hAnsiTheme="majorHAnsi" w:cstheme="majorHAnsi"/>
              </w:rPr>
              <w:t>commissioning</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and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training</w:t>
            </w:r>
            <w:proofErr w:type="spellEnd"/>
            <w:r w:rsidRPr="0032343F">
              <w:rPr>
                <w:rFonts w:asciiTheme="majorHAnsi" w:hAnsiTheme="majorHAnsi" w:cstheme="majorHAnsi"/>
              </w:rPr>
              <w:t xml:space="preserve">, a </w:t>
            </w:r>
            <w:proofErr w:type="spellStart"/>
            <w:r w:rsidRPr="0032343F">
              <w:rPr>
                <w:rFonts w:asciiTheme="majorHAnsi" w:hAnsiTheme="majorHAnsi" w:cstheme="majorHAnsi"/>
              </w:rPr>
              <w:t>report</w:t>
            </w:r>
            <w:proofErr w:type="spellEnd"/>
            <w:r w:rsidRPr="0032343F">
              <w:rPr>
                <w:rFonts w:asciiTheme="majorHAnsi" w:hAnsiTheme="majorHAnsi" w:cstheme="majorHAnsi"/>
              </w:rPr>
              <w:t xml:space="preserve"> on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installation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and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commissioning</w:t>
            </w:r>
            <w:proofErr w:type="spellEnd"/>
            <w:r w:rsidRPr="0032343F">
              <w:rPr>
                <w:rFonts w:asciiTheme="majorHAnsi" w:hAnsiTheme="majorHAnsi" w:cstheme="majorHAnsi"/>
              </w:rPr>
              <w:t xml:space="preserve"> of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will</w:t>
            </w:r>
            <w:proofErr w:type="spellEnd"/>
            <w:r w:rsidRPr="0032343F">
              <w:rPr>
                <w:rFonts w:asciiTheme="majorHAnsi" w:hAnsiTheme="majorHAnsi" w:cstheme="majorHAnsi"/>
              </w:rPr>
              <w:t xml:space="preserve"> be </w:t>
            </w:r>
            <w:proofErr w:type="spellStart"/>
            <w:r w:rsidRPr="0032343F">
              <w:rPr>
                <w:rFonts w:asciiTheme="majorHAnsi" w:hAnsiTheme="majorHAnsi" w:cstheme="majorHAnsi"/>
              </w:rPr>
              <w:t>prepared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warranty</w:t>
            </w:r>
            <w:proofErr w:type="spellEnd"/>
            <w:r w:rsidRPr="0032343F">
              <w:rPr>
                <w:rFonts w:asciiTheme="majorHAnsi" w:hAnsiTheme="majorHAnsi" w:cstheme="majorHAnsi"/>
              </w:rPr>
              <w:t xml:space="preserve"> period</w:t>
            </w:r>
            <w:r w:rsidR="0032343F" w:rsidRPr="0032343F">
              <w:rPr>
                <w:rFonts w:asciiTheme="majorHAnsi" w:hAnsiTheme="majorHAnsi" w:cstheme="majorHAnsi"/>
                <w:lang w:val="en-SI"/>
              </w:rPr>
              <w:t xml:space="preserve">, </w:t>
            </w:r>
            <w:r w:rsidRPr="0032343F">
              <w:rPr>
                <w:rFonts w:asciiTheme="majorHAnsi" w:hAnsiTheme="majorHAnsi" w:cstheme="majorHAnsi"/>
              </w:rPr>
              <w:t xml:space="preserve"> </w:t>
            </w:r>
            <w:proofErr w:type="spellStart"/>
            <w:r w:rsidR="0032343F" w:rsidRPr="0032343F">
              <w:rPr>
                <w:rFonts w:asciiTheme="majorHAnsi" w:hAnsiTheme="majorHAnsi" w:cstheme="majorHAnsi"/>
              </w:rPr>
              <w:t>for</w:t>
            </w:r>
            <w:proofErr w:type="spellEnd"/>
            <w:r w:rsidR="0032343F" w:rsidRPr="0032343F">
              <w:rPr>
                <w:rFonts w:asciiTheme="majorHAnsi" w:hAnsiTheme="majorHAnsi" w:cstheme="majorHAnsi"/>
              </w:rPr>
              <w:t xml:space="preserve"> </w:t>
            </w:r>
            <w:proofErr w:type="spellStart"/>
            <w:r w:rsidR="0032343F" w:rsidRPr="0032343F">
              <w:rPr>
                <w:rFonts w:asciiTheme="majorHAnsi" w:hAnsiTheme="majorHAnsi" w:cstheme="majorHAnsi"/>
              </w:rPr>
              <w:t>the</w:t>
            </w:r>
            <w:proofErr w:type="spellEnd"/>
            <w:r w:rsidR="0032343F" w:rsidRPr="0032343F">
              <w:rPr>
                <w:rFonts w:asciiTheme="majorHAnsi" w:hAnsiTheme="majorHAnsi" w:cstheme="majorHAnsi"/>
              </w:rPr>
              <w:t xml:space="preserve"> </w:t>
            </w:r>
            <w:proofErr w:type="spellStart"/>
            <w:r w:rsidR="0032343F" w:rsidRPr="0032343F">
              <w:rPr>
                <w:rFonts w:asciiTheme="majorHAnsi" w:hAnsiTheme="majorHAnsi" w:cstheme="majorHAnsi"/>
              </w:rPr>
              <w:t>equipment</w:t>
            </w:r>
            <w:proofErr w:type="spellEnd"/>
            <w:r w:rsidR="0032343F" w:rsidRPr="0032343F">
              <w:rPr>
                <w:rFonts w:asciiTheme="majorHAnsi" w:hAnsiTheme="majorHAnsi" w:cstheme="majorHAnsi"/>
              </w:rPr>
              <w:t xml:space="preserve"> </w:t>
            </w:r>
            <w:proofErr w:type="spellStart"/>
            <w:r w:rsidR="0032343F" w:rsidRPr="0032343F">
              <w:rPr>
                <w:rFonts w:asciiTheme="majorHAnsi" w:hAnsiTheme="majorHAnsi" w:cstheme="majorHAnsi"/>
              </w:rPr>
              <w:t>for</w:t>
            </w:r>
            <w:proofErr w:type="spellEnd"/>
            <w:r w:rsidR="0032343F" w:rsidRPr="0032343F">
              <w:rPr>
                <w:rFonts w:asciiTheme="majorHAnsi" w:hAnsiTheme="majorHAnsi" w:cstheme="majorHAnsi"/>
              </w:rPr>
              <w:t xml:space="preserve"> </w:t>
            </w:r>
            <w:proofErr w:type="spellStart"/>
            <w:r w:rsidR="0032343F" w:rsidRPr="0032343F">
              <w:rPr>
                <w:rFonts w:asciiTheme="majorHAnsi" w:hAnsiTheme="majorHAnsi" w:cstheme="majorHAnsi"/>
              </w:rPr>
              <w:t>which</w:t>
            </w:r>
            <w:proofErr w:type="spellEnd"/>
            <w:r w:rsidR="0032343F" w:rsidRPr="0032343F">
              <w:rPr>
                <w:rFonts w:asciiTheme="majorHAnsi" w:hAnsiTheme="majorHAnsi" w:cstheme="majorHAnsi"/>
              </w:rPr>
              <w:t xml:space="preserve"> a </w:t>
            </w:r>
            <w:proofErr w:type="spellStart"/>
            <w:r w:rsidR="0032343F" w:rsidRPr="0032343F">
              <w:rPr>
                <w:rFonts w:asciiTheme="majorHAnsi" w:hAnsiTheme="majorHAnsi" w:cstheme="majorHAnsi"/>
              </w:rPr>
              <w:t>warranty</w:t>
            </w:r>
            <w:proofErr w:type="spellEnd"/>
            <w:r w:rsidR="0032343F" w:rsidRPr="0032343F">
              <w:rPr>
                <w:rFonts w:asciiTheme="majorHAnsi" w:hAnsiTheme="majorHAnsi" w:cstheme="majorHAnsi"/>
              </w:rPr>
              <w:t xml:space="preserve"> is </w:t>
            </w:r>
            <w:proofErr w:type="spellStart"/>
            <w:r w:rsidR="0032343F" w:rsidRPr="0032343F">
              <w:rPr>
                <w:rFonts w:asciiTheme="majorHAnsi" w:hAnsiTheme="majorHAnsi" w:cstheme="majorHAnsi"/>
              </w:rPr>
              <w:t>required</w:t>
            </w:r>
            <w:proofErr w:type="spellEnd"/>
            <w:r w:rsidR="0032343F" w:rsidRPr="0032343F">
              <w:rPr>
                <w:rFonts w:asciiTheme="majorHAnsi" w:hAnsiTheme="majorHAnsi" w:cstheme="majorHAnsi"/>
                <w:lang w:val="en-SI"/>
              </w:rPr>
              <w:t xml:space="preserve">, </w:t>
            </w:r>
            <w:proofErr w:type="spellStart"/>
            <w:r w:rsidRPr="0032343F">
              <w:rPr>
                <w:rFonts w:asciiTheme="majorHAnsi" w:hAnsiTheme="majorHAnsi" w:cstheme="majorHAnsi"/>
              </w:rPr>
              <w:t>will</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commence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day</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after</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report</w:t>
            </w:r>
            <w:proofErr w:type="spellEnd"/>
            <w:r w:rsidRPr="0032343F">
              <w:rPr>
                <w:rFonts w:asciiTheme="majorHAnsi" w:hAnsiTheme="majorHAnsi" w:cstheme="majorHAnsi"/>
              </w:rPr>
              <w:t xml:space="preserve"> on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installation</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and</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commissioning</w:t>
            </w:r>
            <w:proofErr w:type="spellEnd"/>
            <w:r w:rsidRPr="0032343F">
              <w:rPr>
                <w:rFonts w:asciiTheme="majorHAnsi" w:hAnsiTheme="majorHAnsi" w:cstheme="majorHAnsi"/>
              </w:rPr>
              <w:t xml:space="preserve"> of </w:t>
            </w:r>
            <w:proofErr w:type="spellStart"/>
            <w:r w:rsidRPr="0032343F">
              <w:rPr>
                <w:rFonts w:asciiTheme="majorHAnsi" w:hAnsiTheme="majorHAnsi" w:cstheme="majorHAnsi"/>
              </w:rPr>
              <w:t>the</w:t>
            </w:r>
            <w:proofErr w:type="spellEnd"/>
            <w:r w:rsidRPr="0032343F">
              <w:rPr>
                <w:rFonts w:asciiTheme="majorHAnsi" w:hAnsiTheme="majorHAnsi" w:cstheme="majorHAnsi"/>
              </w:rPr>
              <w:t xml:space="preserve"> </w:t>
            </w:r>
            <w:proofErr w:type="spellStart"/>
            <w:r w:rsidRPr="0032343F">
              <w:rPr>
                <w:rFonts w:asciiTheme="majorHAnsi" w:hAnsiTheme="majorHAnsi" w:cstheme="majorHAnsi"/>
              </w:rPr>
              <w:t>equipment</w:t>
            </w:r>
            <w:proofErr w:type="spellEnd"/>
            <w:r w:rsidRPr="0032343F">
              <w:rPr>
                <w:rFonts w:asciiTheme="majorHAnsi" w:hAnsiTheme="majorHAnsi" w:cstheme="majorHAnsi"/>
              </w:rPr>
              <w:t xml:space="preserve"> is </w:t>
            </w:r>
            <w:proofErr w:type="spellStart"/>
            <w:r w:rsidRPr="0032343F">
              <w:rPr>
                <w:rFonts w:asciiTheme="majorHAnsi" w:hAnsiTheme="majorHAnsi" w:cstheme="majorHAnsi"/>
              </w:rPr>
              <w:t>completed</w:t>
            </w:r>
            <w:proofErr w:type="spellEnd"/>
            <w:r w:rsidRPr="0032343F">
              <w:rPr>
                <w:rFonts w:asciiTheme="majorHAnsi" w:hAnsiTheme="majorHAnsi" w:cstheme="majorHAnsi"/>
              </w:rPr>
              <w:t>.</w:t>
            </w:r>
          </w:p>
        </w:tc>
      </w:tr>
    </w:tbl>
    <w:p w14:paraId="37594F99" w14:textId="77777777" w:rsidR="00D7648D" w:rsidRDefault="00D7648D" w:rsidP="00675D8B">
      <w:pPr>
        <w:rPr>
          <w:rFonts w:asciiTheme="majorHAnsi" w:hAnsiTheme="majorHAnsi" w:cstheme="majorHAnsi"/>
          <w:b/>
        </w:rPr>
      </w:pPr>
    </w:p>
    <w:p w14:paraId="0A3D86AB" w14:textId="1D4F119E" w:rsidR="00D7648D" w:rsidRDefault="00D7648D" w:rsidP="00675D8B">
      <w:pPr>
        <w:rPr>
          <w:rFonts w:asciiTheme="majorHAnsi" w:hAnsiTheme="majorHAnsi" w:cstheme="majorHAnsi"/>
          <w:b/>
        </w:rPr>
      </w:pPr>
    </w:p>
    <w:p w14:paraId="7D63A89F" w14:textId="77777777" w:rsidR="0032343F" w:rsidRDefault="0032343F" w:rsidP="00675D8B">
      <w:pPr>
        <w:rPr>
          <w:rFonts w:asciiTheme="majorHAnsi" w:hAnsiTheme="majorHAnsi" w:cstheme="majorHAnsi"/>
          <w:b/>
        </w:rPr>
      </w:pPr>
    </w:p>
    <w:p w14:paraId="17B8269A" w14:textId="0EADABE7" w:rsidR="00D7648D" w:rsidRDefault="00D7648D" w:rsidP="00675D8B">
      <w:pPr>
        <w:rPr>
          <w:rFonts w:asciiTheme="majorHAnsi" w:hAnsiTheme="majorHAnsi" w:cstheme="majorHAnsi"/>
          <w:b/>
        </w:rPr>
      </w:pPr>
    </w:p>
    <w:p w14:paraId="37A87B1C" w14:textId="153BF052" w:rsidR="00D7648D" w:rsidRDefault="00D7648D" w:rsidP="00675D8B">
      <w:pPr>
        <w:rPr>
          <w:rFonts w:asciiTheme="majorHAnsi" w:hAnsiTheme="majorHAnsi" w:cstheme="majorHAnsi"/>
          <w:b/>
        </w:rPr>
      </w:pPr>
    </w:p>
    <w:p w14:paraId="40158638" w14:textId="77777777" w:rsidR="00605F40" w:rsidRDefault="00605F40" w:rsidP="00675D8B">
      <w:pPr>
        <w:rPr>
          <w:rFonts w:asciiTheme="majorHAnsi" w:hAnsiTheme="majorHAnsi" w:cstheme="majorHAnsi"/>
          <w:b/>
        </w:rPr>
      </w:pPr>
    </w:p>
    <w:p w14:paraId="79733AD2" w14:textId="54A47C07" w:rsidR="00D7648D" w:rsidRDefault="00D7648D" w:rsidP="00675D8B">
      <w:pPr>
        <w:rPr>
          <w:rFonts w:asciiTheme="majorHAnsi" w:hAnsiTheme="majorHAnsi" w:cstheme="majorHAnsi"/>
          <w:b/>
        </w:rPr>
      </w:pPr>
    </w:p>
    <w:p w14:paraId="4D4C80C8" w14:textId="1AF80A6B" w:rsidR="00675D8B" w:rsidRPr="005F2988" w:rsidRDefault="00675D8B" w:rsidP="00675D8B">
      <w:pPr>
        <w:rPr>
          <w:rFonts w:asciiTheme="majorHAnsi" w:hAnsiTheme="majorHAnsi" w:cstheme="majorHAnsi"/>
          <w:b/>
          <w:lang w:val="en-SI"/>
        </w:rPr>
      </w:pPr>
      <w:r w:rsidRPr="00CA4EB3">
        <w:rPr>
          <w:rFonts w:asciiTheme="majorHAnsi" w:hAnsiTheme="majorHAnsi" w:cstheme="majorHAnsi"/>
          <w:b/>
        </w:rPr>
        <w:lastRenderedPageBreak/>
        <w:t xml:space="preserve">NABAVA NAPRAVE: SIMULATOR ZA MERJENJE </w:t>
      </w:r>
      <w:r w:rsidR="005F2988">
        <w:rPr>
          <w:rFonts w:asciiTheme="majorHAnsi" w:hAnsiTheme="majorHAnsi" w:cstheme="majorHAnsi"/>
          <w:b/>
          <w:lang w:val="en-SI"/>
        </w:rPr>
        <w:t>KRVNEGA TLAKA</w:t>
      </w:r>
    </w:p>
    <w:p w14:paraId="671F73E1" w14:textId="15235660" w:rsidR="00675D8B" w:rsidRPr="00CA4EB3" w:rsidRDefault="00675D8B" w:rsidP="00675D8B">
      <w:pPr>
        <w:jc w:val="both"/>
        <w:rPr>
          <w:rFonts w:asciiTheme="majorHAnsi" w:hAnsiTheme="majorHAnsi" w:cstheme="majorHAnsi"/>
          <w:b/>
        </w:rPr>
      </w:pPr>
      <w:r w:rsidRPr="00CA4EB3">
        <w:rPr>
          <w:rFonts w:asciiTheme="majorHAnsi" w:hAnsiTheme="majorHAnsi" w:cstheme="majorHAnsi"/>
          <w:b/>
        </w:rPr>
        <w:t>Tehnične specifikacije in kriteriji za nabavo:</w:t>
      </w:r>
    </w:p>
    <w:tbl>
      <w:tblPr>
        <w:tblStyle w:val="Tabelamrea"/>
        <w:tblpPr w:leftFromText="180" w:rightFromText="180" w:vertAnchor="page" w:horzAnchor="margin" w:tblpY="2245"/>
        <w:tblW w:w="0" w:type="auto"/>
        <w:tblLook w:val="04A0" w:firstRow="1" w:lastRow="0" w:firstColumn="1" w:lastColumn="0" w:noHBand="0" w:noVBand="1"/>
      </w:tblPr>
      <w:tblGrid>
        <w:gridCol w:w="1168"/>
        <w:gridCol w:w="5784"/>
        <w:gridCol w:w="1701"/>
      </w:tblGrid>
      <w:tr w:rsidR="00D7648D" w:rsidRPr="00CA4EB3" w14:paraId="006032B9" w14:textId="77777777" w:rsidTr="00D7648D">
        <w:tc>
          <w:tcPr>
            <w:tcW w:w="1168" w:type="dxa"/>
            <w:shd w:val="clear" w:color="auto" w:fill="D9E2F3" w:themeFill="accent1" w:themeFillTint="33"/>
          </w:tcPr>
          <w:p w14:paraId="2F0616B6" w14:textId="77777777" w:rsidR="00D7648D" w:rsidRPr="00CA4EB3" w:rsidRDefault="00D7648D" w:rsidP="00D7648D">
            <w:pPr>
              <w:jc w:val="center"/>
              <w:rPr>
                <w:rFonts w:asciiTheme="majorHAnsi" w:hAnsiTheme="majorHAnsi" w:cstheme="majorHAnsi"/>
              </w:rPr>
            </w:pPr>
            <w:bookmarkStart w:id="1" w:name="_Hlk171931310"/>
            <w:r w:rsidRPr="00CA4EB3">
              <w:rPr>
                <w:rFonts w:asciiTheme="majorHAnsi" w:hAnsiTheme="majorHAnsi" w:cstheme="majorHAnsi"/>
              </w:rPr>
              <w:t>Zaporedna številka</w:t>
            </w:r>
          </w:p>
        </w:tc>
        <w:tc>
          <w:tcPr>
            <w:tcW w:w="5784" w:type="dxa"/>
            <w:shd w:val="clear" w:color="auto" w:fill="D9E2F3" w:themeFill="accent1" w:themeFillTint="33"/>
          </w:tcPr>
          <w:p w14:paraId="17A20A71"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 xml:space="preserve">Zahtevane strokovne in tehnične lastnosti </w:t>
            </w:r>
          </w:p>
        </w:tc>
        <w:tc>
          <w:tcPr>
            <w:tcW w:w="1701" w:type="dxa"/>
            <w:shd w:val="clear" w:color="auto" w:fill="D9E2F3" w:themeFill="accent1" w:themeFillTint="33"/>
          </w:tcPr>
          <w:p w14:paraId="3E77435E"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 xml:space="preserve">Opis je v katalogu na strani </w:t>
            </w:r>
          </w:p>
        </w:tc>
      </w:tr>
      <w:tr w:rsidR="00D7648D" w:rsidRPr="00CA4EB3" w14:paraId="0478023B" w14:textId="77777777" w:rsidTr="00D7648D">
        <w:tc>
          <w:tcPr>
            <w:tcW w:w="1168" w:type="dxa"/>
          </w:tcPr>
          <w:p w14:paraId="05869C9B"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1.</w:t>
            </w:r>
          </w:p>
        </w:tc>
        <w:tc>
          <w:tcPr>
            <w:tcW w:w="5784" w:type="dxa"/>
          </w:tcPr>
          <w:p w14:paraId="18329F09"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 xml:space="preserve">Oprema je namenjena specifično učenju postopka merjenja perifernega venskega </w:t>
            </w:r>
            <w:r w:rsidRPr="00190D0A">
              <w:rPr>
                <w:rFonts w:asciiTheme="majorHAnsi" w:eastAsia="Times New Roman" w:hAnsiTheme="majorHAnsi" w:cstheme="majorHAnsi"/>
              </w:rPr>
              <w:t>pritiska z uporabo manšete in stetoskopa.</w:t>
            </w:r>
          </w:p>
        </w:tc>
        <w:tc>
          <w:tcPr>
            <w:tcW w:w="1701" w:type="dxa"/>
          </w:tcPr>
          <w:p w14:paraId="690BCB02" w14:textId="77777777" w:rsidR="00D7648D" w:rsidRPr="00CA4EB3" w:rsidRDefault="00D7648D" w:rsidP="00D7648D">
            <w:pPr>
              <w:rPr>
                <w:rFonts w:asciiTheme="majorHAnsi" w:hAnsiTheme="majorHAnsi" w:cstheme="majorHAnsi"/>
              </w:rPr>
            </w:pPr>
          </w:p>
        </w:tc>
      </w:tr>
      <w:bookmarkEnd w:id="1"/>
      <w:tr w:rsidR="00D7648D" w:rsidRPr="00CA4EB3" w14:paraId="3BDFB39E" w14:textId="77777777" w:rsidTr="00D7648D">
        <w:trPr>
          <w:trHeight w:val="705"/>
        </w:trPr>
        <w:tc>
          <w:tcPr>
            <w:tcW w:w="1168" w:type="dxa"/>
          </w:tcPr>
          <w:p w14:paraId="0AFA3BD9"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2.</w:t>
            </w:r>
          </w:p>
        </w:tc>
        <w:tc>
          <w:tcPr>
            <w:tcW w:w="5784" w:type="dxa"/>
          </w:tcPr>
          <w:p w14:paraId="3CD69FF7"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predstavlja roko odrasle osebe od rame navzdol.</w:t>
            </w:r>
          </w:p>
        </w:tc>
        <w:tc>
          <w:tcPr>
            <w:tcW w:w="1701" w:type="dxa"/>
          </w:tcPr>
          <w:p w14:paraId="10C3A00C" w14:textId="77777777" w:rsidR="00D7648D" w:rsidRPr="00CA4EB3" w:rsidRDefault="00D7648D" w:rsidP="00D7648D">
            <w:pPr>
              <w:rPr>
                <w:rFonts w:asciiTheme="majorHAnsi" w:hAnsiTheme="majorHAnsi" w:cstheme="majorHAnsi"/>
              </w:rPr>
            </w:pPr>
          </w:p>
        </w:tc>
      </w:tr>
      <w:tr w:rsidR="00D7648D" w:rsidRPr="00CA4EB3" w14:paraId="46D2FFD3" w14:textId="77777777" w:rsidTr="00D7648D">
        <w:tc>
          <w:tcPr>
            <w:tcW w:w="1168" w:type="dxa"/>
          </w:tcPr>
          <w:p w14:paraId="0FFA8446"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3.</w:t>
            </w:r>
          </w:p>
        </w:tc>
        <w:tc>
          <w:tcPr>
            <w:tcW w:w="5784" w:type="dxa"/>
          </w:tcPr>
          <w:p w14:paraId="18B13D09"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ima tipne anatomske značilnosti za pomoč pri izvajanju postopka.</w:t>
            </w:r>
          </w:p>
        </w:tc>
        <w:tc>
          <w:tcPr>
            <w:tcW w:w="1701" w:type="dxa"/>
          </w:tcPr>
          <w:p w14:paraId="627F404F" w14:textId="77777777" w:rsidR="00D7648D" w:rsidRPr="00CA4EB3" w:rsidRDefault="00D7648D" w:rsidP="00D7648D">
            <w:pPr>
              <w:rPr>
                <w:rFonts w:asciiTheme="majorHAnsi" w:hAnsiTheme="majorHAnsi" w:cstheme="majorHAnsi"/>
              </w:rPr>
            </w:pPr>
          </w:p>
        </w:tc>
      </w:tr>
      <w:tr w:rsidR="00D7648D" w:rsidRPr="00CA4EB3" w14:paraId="5FBDD4A3" w14:textId="77777777" w:rsidTr="00D7648D">
        <w:tc>
          <w:tcPr>
            <w:tcW w:w="1168" w:type="dxa"/>
          </w:tcPr>
          <w:p w14:paraId="27AD156D"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4.</w:t>
            </w:r>
          </w:p>
        </w:tc>
        <w:tc>
          <w:tcPr>
            <w:tcW w:w="5784" w:type="dxa"/>
          </w:tcPr>
          <w:p w14:paraId="361BACEC"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 xml:space="preserve">Oprema vsebuje model roke, </w:t>
            </w:r>
            <w:proofErr w:type="spellStart"/>
            <w:r w:rsidRPr="00CA4EB3">
              <w:rPr>
                <w:rFonts w:asciiTheme="majorHAnsi" w:eastAsia="Times New Roman" w:hAnsiTheme="majorHAnsi" w:cstheme="majorHAnsi"/>
              </w:rPr>
              <w:t>kontroler</w:t>
            </w:r>
            <w:proofErr w:type="spellEnd"/>
            <w:r w:rsidRPr="00CA4EB3">
              <w:rPr>
                <w:rFonts w:asciiTheme="majorHAnsi" w:eastAsia="Times New Roman" w:hAnsiTheme="majorHAnsi" w:cstheme="majorHAnsi"/>
              </w:rPr>
              <w:t>, napajalnik, manšeto, manometer in torbo za lažje prenašanje.</w:t>
            </w:r>
          </w:p>
        </w:tc>
        <w:tc>
          <w:tcPr>
            <w:tcW w:w="1701" w:type="dxa"/>
          </w:tcPr>
          <w:p w14:paraId="5EC5A7A9" w14:textId="77777777" w:rsidR="00D7648D" w:rsidRPr="00CA4EB3" w:rsidRDefault="00D7648D" w:rsidP="00D7648D">
            <w:pPr>
              <w:rPr>
                <w:rFonts w:asciiTheme="majorHAnsi" w:hAnsiTheme="majorHAnsi" w:cstheme="majorHAnsi"/>
              </w:rPr>
            </w:pPr>
          </w:p>
        </w:tc>
      </w:tr>
      <w:tr w:rsidR="00D7648D" w:rsidRPr="00CA4EB3" w14:paraId="33A999F9" w14:textId="77777777" w:rsidTr="00D7648D">
        <w:tc>
          <w:tcPr>
            <w:tcW w:w="1168" w:type="dxa"/>
          </w:tcPr>
          <w:p w14:paraId="10934DAE"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5.</w:t>
            </w:r>
          </w:p>
        </w:tc>
        <w:tc>
          <w:tcPr>
            <w:tcW w:w="5784" w:type="dxa"/>
          </w:tcPr>
          <w:p w14:paraId="7E17C53A" w14:textId="77777777" w:rsidR="00D7648D" w:rsidRPr="00CA4EB3" w:rsidRDefault="00D7648D" w:rsidP="00D7648D">
            <w:pPr>
              <w:rPr>
                <w:rFonts w:asciiTheme="majorHAnsi" w:eastAsia="Times New Roman" w:hAnsiTheme="majorHAnsi" w:cstheme="majorHAnsi"/>
              </w:rPr>
            </w:pPr>
            <w:r w:rsidRPr="00CA4EB3">
              <w:rPr>
                <w:rFonts w:asciiTheme="majorHAnsi" w:eastAsia="Times New Roman" w:hAnsiTheme="majorHAnsi" w:cstheme="majorHAnsi"/>
              </w:rPr>
              <w:t>Oprema je narejena iz materialov, ki so anatomsko korektni.</w:t>
            </w:r>
          </w:p>
        </w:tc>
        <w:tc>
          <w:tcPr>
            <w:tcW w:w="1701" w:type="dxa"/>
          </w:tcPr>
          <w:p w14:paraId="70F64B09" w14:textId="77777777" w:rsidR="00D7648D" w:rsidRPr="00CA4EB3" w:rsidRDefault="00D7648D" w:rsidP="00D7648D">
            <w:pPr>
              <w:rPr>
                <w:rFonts w:asciiTheme="majorHAnsi" w:hAnsiTheme="majorHAnsi" w:cstheme="majorHAnsi"/>
              </w:rPr>
            </w:pPr>
          </w:p>
        </w:tc>
      </w:tr>
      <w:tr w:rsidR="00D7648D" w:rsidRPr="00CA4EB3" w14:paraId="359F9C11" w14:textId="77777777" w:rsidTr="00D7648D">
        <w:tc>
          <w:tcPr>
            <w:tcW w:w="1168" w:type="dxa"/>
          </w:tcPr>
          <w:p w14:paraId="0C84A91F"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6.</w:t>
            </w:r>
          </w:p>
        </w:tc>
        <w:tc>
          <w:tcPr>
            <w:tcW w:w="5784" w:type="dxa"/>
          </w:tcPr>
          <w:p w14:paraId="5858BE8F"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nastavitev različnih frekvenc pulza in vrednosti perifernega venskega pritiska.</w:t>
            </w:r>
          </w:p>
        </w:tc>
        <w:tc>
          <w:tcPr>
            <w:tcW w:w="1701" w:type="dxa"/>
          </w:tcPr>
          <w:p w14:paraId="5F936BE8" w14:textId="77777777" w:rsidR="00D7648D" w:rsidRPr="00CA4EB3" w:rsidRDefault="00D7648D" w:rsidP="00D7648D">
            <w:pPr>
              <w:rPr>
                <w:rFonts w:asciiTheme="majorHAnsi" w:hAnsiTheme="majorHAnsi" w:cstheme="majorHAnsi"/>
              </w:rPr>
            </w:pPr>
          </w:p>
        </w:tc>
      </w:tr>
      <w:tr w:rsidR="00D7648D" w:rsidRPr="00CA4EB3" w14:paraId="5FBC6166" w14:textId="77777777" w:rsidTr="00D7648D">
        <w:tc>
          <w:tcPr>
            <w:tcW w:w="1168" w:type="dxa"/>
          </w:tcPr>
          <w:p w14:paraId="47330A86"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7.</w:t>
            </w:r>
          </w:p>
        </w:tc>
        <w:tc>
          <w:tcPr>
            <w:tcW w:w="5784" w:type="dxa"/>
          </w:tcPr>
          <w:p w14:paraId="0C278210"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 xml:space="preserve">Oprema omogoča </w:t>
            </w:r>
            <w:proofErr w:type="spellStart"/>
            <w:r w:rsidRPr="00CA4EB3">
              <w:rPr>
                <w:rFonts w:asciiTheme="majorHAnsi" w:hAnsiTheme="majorHAnsi" w:cstheme="majorHAnsi"/>
              </w:rPr>
              <w:t>avskultacijo</w:t>
            </w:r>
            <w:proofErr w:type="spellEnd"/>
            <w:r w:rsidRPr="00CA4EB3">
              <w:rPr>
                <w:rFonts w:asciiTheme="majorHAnsi" w:hAnsiTheme="majorHAnsi" w:cstheme="majorHAnsi"/>
              </w:rPr>
              <w:t xml:space="preserve"> </w:t>
            </w:r>
            <w:proofErr w:type="spellStart"/>
            <w:r w:rsidRPr="00CA4EB3">
              <w:rPr>
                <w:rFonts w:asciiTheme="majorHAnsi" w:hAnsiTheme="majorHAnsi" w:cstheme="majorHAnsi"/>
              </w:rPr>
              <w:t>Korotkoff</w:t>
            </w:r>
            <w:r>
              <w:rPr>
                <w:rFonts w:asciiTheme="majorHAnsi" w:hAnsiTheme="majorHAnsi" w:cstheme="majorHAnsi"/>
              </w:rPr>
              <w:t>ov</w:t>
            </w:r>
            <w:r w:rsidRPr="00CA4EB3">
              <w:rPr>
                <w:rFonts w:asciiTheme="majorHAnsi" w:hAnsiTheme="majorHAnsi" w:cstheme="majorHAnsi"/>
              </w:rPr>
              <w:t>ih</w:t>
            </w:r>
            <w:proofErr w:type="spellEnd"/>
            <w:r w:rsidRPr="00CA4EB3">
              <w:rPr>
                <w:rFonts w:asciiTheme="majorHAnsi" w:hAnsiTheme="majorHAnsi" w:cstheme="majorHAnsi"/>
              </w:rPr>
              <w:t xml:space="preserve"> zvokov.</w:t>
            </w:r>
          </w:p>
        </w:tc>
        <w:tc>
          <w:tcPr>
            <w:tcW w:w="1701" w:type="dxa"/>
          </w:tcPr>
          <w:p w14:paraId="62B548F2" w14:textId="77777777" w:rsidR="00D7648D" w:rsidRPr="00CA4EB3" w:rsidRDefault="00D7648D" w:rsidP="00D7648D">
            <w:pPr>
              <w:rPr>
                <w:rFonts w:asciiTheme="majorHAnsi" w:hAnsiTheme="majorHAnsi" w:cstheme="majorHAnsi"/>
              </w:rPr>
            </w:pPr>
          </w:p>
        </w:tc>
      </w:tr>
      <w:tr w:rsidR="00D7648D" w:rsidRPr="00CA4EB3" w14:paraId="4790576C" w14:textId="77777777" w:rsidTr="00D7648D">
        <w:tc>
          <w:tcPr>
            <w:tcW w:w="1168" w:type="dxa"/>
          </w:tcPr>
          <w:p w14:paraId="58F17F10"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8.</w:t>
            </w:r>
          </w:p>
        </w:tc>
        <w:tc>
          <w:tcPr>
            <w:tcW w:w="5784" w:type="dxa"/>
          </w:tcPr>
          <w:p w14:paraId="43A47010"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tipne radialne pulze, ki so sinhronizirani  z zvokom in uporabo manšete.</w:t>
            </w:r>
          </w:p>
        </w:tc>
        <w:tc>
          <w:tcPr>
            <w:tcW w:w="1701" w:type="dxa"/>
          </w:tcPr>
          <w:p w14:paraId="166BFB31" w14:textId="77777777" w:rsidR="00D7648D" w:rsidRPr="00CA4EB3" w:rsidRDefault="00D7648D" w:rsidP="00D7648D">
            <w:pPr>
              <w:rPr>
                <w:rFonts w:asciiTheme="majorHAnsi" w:hAnsiTheme="majorHAnsi" w:cstheme="majorHAnsi"/>
              </w:rPr>
            </w:pPr>
          </w:p>
        </w:tc>
      </w:tr>
      <w:tr w:rsidR="00D7648D" w:rsidRPr="00CA4EB3" w14:paraId="3B4DB647" w14:textId="77777777" w:rsidTr="00D7648D">
        <w:tc>
          <w:tcPr>
            <w:tcW w:w="1168" w:type="dxa"/>
          </w:tcPr>
          <w:p w14:paraId="0776B529" w14:textId="77777777" w:rsidR="00D7648D" w:rsidRPr="00CA4EB3" w:rsidRDefault="00D7648D" w:rsidP="00D7648D">
            <w:pPr>
              <w:jc w:val="center"/>
              <w:rPr>
                <w:rFonts w:asciiTheme="majorHAnsi" w:hAnsiTheme="majorHAnsi" w:cstheme="majorHAnsi"/>
              </w:rPr>
            </w:pPr>
            <w:r w:rsidRPr="00CA4EB3">
              <w:rPr>
                <w:rFonts w:asciiTheme="majorHAnsi" w:hAnsiTheme="majorHAnsi" w:cstheme="majorHAnsi"/>
              </w:rPr>
              <w:t>9.</w:t>
            </w:r>
          </w:p>
        </w:tc>
        <w:tc>
          <w:tcPr>
            <w:tcW w:w="5784" w:type="dxa"/>
          </w:tcPr>
          <w:p w14:paraId="7010A116" w14:textId="77777777" w:rsidR="00D7648D" w:rsidRPr="00CA4EB3" w:rsidRDefault="00D7648D" w:rsidP="00D7648D">
            <w:pPr>
              <w:rPr>
                <w:rFonts w:asciiTheme="majorHAnsi" w:hAnsiTheme="majorHAnsi" w:cstheme="majorHAnsi"/>
              </w:rPr>
            </w:pPr>
            <w:r w:rsidRPr="00CA4EB3">
              <w:rPr>
                <w:rFonts w:asciiTheme="majorHAnsi" w:hAnsiTheme="majorHAnsi" w:cstheme="majorHAnsi"/>
              </w:rPr>
              <w:t>Oprema omogoča uporabo pred-naloženih programov za merjenje venskega pritiska.</w:t>
            </w:r>
          </w:p>
        </w:tc>
        <w:tc>
          <w:tcPr>
            <w:tcW w:w="1701" w:type="dxa"/>
          </w:tcPr>
          <w:p w14:paraId="4900B5DD" w14:textId="77777777" w:rsidR="00D7648D" w:rsidRPr="00CA4EB3" w:rsidRDefault="00D7648D" w:rsidP="00D7648D">
            <w:pPr>
              <w:rPr>
                <w:rFonts w:asciiTheme="majorHAnsi" w:hAnsiTheme="majorHAnsi" w:cstheme="majorHAnsi"/>
              </w:rPr>
            </w:pPr>
          </w:p>
        </w:tc>
      </w:tr>
    </w:tbl>
    <w:p w14:paraId="37055059" w14:textId="758FA9F6" w:rsidR="00675D8B" w:rsidRDefault="00675D8B">
      <w:pPr>
        <w:rPr>
          <w:rFonts w:asciiTheme="majorHAnsi" w:hAnsiTheme="majorHAnsi" w:cstheme="majorHAnsi"/>
        </w:rPr>
      </w:pPr>
    </w:p>
    <w:p w14:paraId="5357D92F" w14:textId="77777777" w:rsidR="00D7648D" w:rsidRPr="00CA4EB3" w:rsidRDefault="00D7648D">
      <w:pPr>
        <w:rPr>
          <w:rFonts w:asciiTheme="majorHAnsi" w:hAnsiTheme="majorHAnsi" w:cstheme="majorHAnsi"/>
        </w:rPr>
      </w:pPr>
    </w:p>
    <w:p w14:paraId="33B66B49" w14:textId="77777777" w:rsidR="00772432" w:rsidRPr="00CA4EB3" w:rsidRDefault="00772432" w:rsidP="00772432">
      <w:pPr>
        <w:rPr>
          <w:rFonts w:asciiTheme="majorHAnsi" w:hAnsiTheme="majorHAnsi" w:cstheme="majorHAnsi"/>
          <w:b/>
          <w:bCs/>
        </w:rPr>
      </w:pPr>
      <w:r w:rsidRPr="00CA4EB3">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772432" w:rsidRPr="00CA4EB3" w14:paraId="7ADE09B1" w14:textId="77777777" w:rsidTr="009E0C7E">
        <w:tc>
          <w:tcPr>
            <w:tcW w:w="1168" w:type="dxa"/>
          </w:tcPr>
          <w:p w14:paraId="783E9D5E" w14:textId="38E5BD60" w:rsidR="00772432" w:rsidRPr="00190D0A" w:rsidRDefault="00772432" w:rsidP="00190D0A">
            <w:pPr>
              <w:pStyle w:val="Odstavekseznama"/>
              <w:numPr>
                <w:ilvl w:val="0"/>
                <w:numId w:val="2"/>
              </w:numPr>
              <w:jc w:val="center"/>
              <w:rPr>
                <w:rFonts w:asciiTheme="majorHAnsi" w:hAnsiTheme="majorHAnsi" w:cstheme="majorHAnsi"/>
              </w:rPr>
            </w:pPr>
          </w:p>
        </w:tc>
        <w:tc>
          <w:tcPr>
            <w:tcW w:w="5075" w:type="dxa"/>
          </w:tcPr>
          <w:p w14:paraId="152814CA" w14:textId="578913A9" w:rsidR="00772432" w:rsidRPr="0048604A" w:rsidRDefault="00772432" w:rsidP="00772432">
            <w:pPr>
              <w:rPr>
                <w:rFonts w:asciiTheme="majorHAnsi" w:hAnsiTheme="majorHAnsi" w:cstheme="majorHAnsi"/>
              </w:rPr>
            </w:pPr>
            <w:r w:rsidRPr="0048604A">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3DB243C1" w14:textId="77777777" w:rsidR="00772432" w:rsidRPr="00CA4EB3" w:rsidRDefault="00772432" w:rsidP="00772432">
            <w:pPr>
              <w:rPr>
                <w:rFonts w:asciiTheme="majorHAnsi" w:hAnsiTheme="majorHAnsi" w:cstheme="majorHAnsi"/>
              </w:rPr>
            </w:pPr>
          </w:p>
        </w:tc>
      </w:tr>
      <w:tr w:rsidR="003D63EE" w:rsidRPr="00CA4EB3" w14:paraId="67511EDF" w14:textId="77777777" w:rsidTr="009E0C7E">
        <w:tc>
          <w:tcPr>
            <w:tcW w:w="1168" w:type="dxa"/>
          </w:tcPr>
          <w:p w14:paraId="6D069CF3" w14:textId="609EDF6B"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31C00865" w14:textId="437E093D" w:rsidR="003D63EE" w:rsidRPr="0048604A" w:rsidRDefault="00836456" w:rsidP="003D63EE">
            <w:pPr>
              <w:rPr>
                <w:rFonts w:asciiTheme="majorHAnsi" w:hAnsiTheme="majorHAnsi" w:cstheme="majorHAnsi"/>
              </w:rPr>
            </w:pPr>
            <w:r w:rsidRPr="0048604A">
              <w:rPr>
                <w:rFonts w:asciiTheme="majorHAnsi" w:hAnsiTheme="majorHAnsi" w:cstheme="majorHAnsi"/>
              </w:rPr>
              <w:t>Ob predaji opreme priložen</w:t>
            </w:r>
            <w:r w:rsidR="009E0C7E">
              <w:rPr>
                <w:rFonts w:asciiTheme="majorHAnsi" w:hAnsiTheme="majorHAnsi" w:cstheme="majorHAnsi"/>
                <w:lang w:val="en-SI"/>
              </w:rPr>
              <w:t xml:space="preserve"> po 1 </w:t>
            </w:r>
            <w:proofErr w:type="spellStart"/>
            <w:r w:rsidR="009E0C7E">
              <w:rPr>
                <w:rFonts w:asciiTheme="majorHAnsi" w:hAnsiTheme="majorHAnsi" w:cstheme="majorHAnsi"/>
                <w:lang w:val="en-SI"/>
              </w:rPr>
              <w:t>izvod</w:t>
            </w:r>
            <w:proofErr w:type="spellEnd"/>
            <w:r w:rsidRPr="0048604A">
              <w:rPr>
                <w:rFonts w:asciiTheme="majorHAnsi" w:hAnsiTheme="majorHAnsi" w:cstheme="majorHAnsi"/>
              </w:rPr>
              <w:t xml:space="preserve"> navodil za uporabo in vzdrževanje, garancijski list in ostala dokumentacija</w:t>
            </w:r>
            <w:r w:rsidR="00D227A0">
              <w:rPr>
                <w:rFonts w:asciiTheme="majorHAnsi" w:hAnsiTheme="majorHAnsi" w:cstheme="majorHAnsi"/>
                <w:lang w:val="en-SI"/>
              </w:rPr>
              <w:t xml:space="preserve">, v </w:t>
            </w:r>
            <w:proofErr w:type="spellStart"/>
            <w:r w:rsidR="00D227A0">
              <w:rPr>
                <w:rFonts w:asciiTheme="majorHAnsi" w:hAnsiTheme="majorHAnsi" w:cstheme="majorHAnsi"/>
                <w:lang w:val="en-SI"/>
              </w:rPr>
              <w:t>slovenskem</w:t>
            </w:r>
            <w:proofErr w:type="spellEnd"/>
            <w:r w:rsidR="00D227A0">
              <w:rPr>
                <w:rFonts w:asciiTheme="majorHAnsi" w:hAnsiTheme="majorHAnsi" w:cstheme="majorHAnsi"/>
                <w:lang w:val="en-SI"/>
              </w:rPr>
              <w:t xml:space="preserve"> </w:t>
            </w:r>
            <w:proofErr w:type="spellStart"/>
            <w:r w:rsidR="00D227A0">
              <w:rPr>
                <w:rFonts w:asciiTheme="majorHAnsi" w:hAnsiTheme="majorHAnsi" w:cstheme="majorHAnsi"/>
                <w:lang w:val="en-SI"/>
              </w:rPr>
              <w:t>ali</w:t>
            </w:r>
            <w:proofErr w:type="spellEnd"/>
            <w:r w:rsidR="00D227A0">
              <w:rPr>
                <w:rFonts w:asciiTheme="majorHAnsi" w:hAnsiTheme="majorHAnsi" w:cstheme="majorHAnsi"/>
                <w:lang w:val="en-SI"/>
              </w:rPr>
              <w:t xml:space="preserve"> </w:t>
            </w:r>
            <w:proofErr w:type="spellStart"/>
            <w:r w:rsidR="00D227A0">
              <w:rPr>
                <w:rFonts w:asciiTheme="majorHAnsi" w:hAnsiTheme="majorHAnsi" w:cstheme="majorHAnsi"/>
                <w:lang w:val="en-SI"/>
              </w:rPr>
              <w:t>angleškem</w:t>
            </w:r>
            <w:proofErr w:type="spellEnd"/>
            <w:r w:rsidR="00D227A0">
              <w:rPr>
                <w:rFonts w:asciiTheme="majorHAnsi" w:hAnsiTheme="majorHAnsi" w:cstheme="majorHAnsi"/>
                <w:lang w:val="en-SI"/>
              </w:rPr>
              <w:t xml:space="preserve"> </w:t>
            </w:r>
            <w:proofErr w:type="spellStart"/>
            <w:r w:rsidR="00D227A0">
              <w:rPr>
                <w:rFonts w:asciiTheme="majorHAnsi" w:hAnsiTheme="majorHAnsi" w:cstheme="majorHAnsi"/>
                <w:lang w:val="en-SI"/>
              </w:rPr>
              <w:t>jeziku</w:t>
            </w:r>
            <w:proofErr w:type="spellEnd"/>
            <w:r w:rsidR="00D227A0">
              <w:rPr>
                <w:rFonts w:asciiTheme="majorHAnsi" w:hAnsiTheme="majorHAnsi" w:cstheme="majorHAnsi"/>
                <w:lang w:val="en-SI"/>
              </w:rPr>
              <w:t>.</w:t>
            </w:r>
          </w:p>
        </w:tc>
        <w:tc>
          <w:tcPr>
            <w:tcW w:w="1701" w:type="dxa"/>
          </w:tcPr>
          <w:p w14:paraId="2F0ED6BF" w14:textId="77777777" w:rsidR="003D63EE" w:rsidRPr="00CA4EB3" w:rsidRDefault="003D63EE" w:rsidP="003D63EE">
            <w:pPr>
              <w:rPr>
                <w:rFonts w:asciiTheme="majorHAnsi" w:hAnsiTheme="majorHAnsi" w:cstheme="majorHAnsi"/>
              </w:rPr>
            </w:pPr>
          </w:p>
        </w:tc>
      </w:tr>
      <w:tr w:rsidR="003D63EE" w:rsidRPr="00CA4EB3" w14:paraId="3ECEE7FE" w14:textId="77777777" w:rsidTr="009E0C7E">
        <w:tc>
          <w:tcPr>
            <w:tcW w:w="1168" w:type="dxa"/>
          </w:tcPr>
          <w:p w14:paraId="30BB1825" w14:textId="499D45BE"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149A0BC0" w14:textId="3D345780" w:rsidR="003D63EE" w:rsidRPr="0048604A" w:rsidRDefault="003D63EE" w:rsidP="003D63EE">
            <w:pPr>
              <w:rPr>
                <w:rFonts w:asciiTheme="majorHAnsi" w:hAnsiTheme="majorHAnsi" w:cstheme="majorHAnsi"/>
              </w:rPr>
            </w:pPr>
            <w:r w:rsidRPr="0048604A">
              <w:rPr>
                <w:rFonts w:asciiTheme="majorHAnsi" w:hAnsiTheme="majorHAnsi" w:cstheme="majorHAnsi"/>
              </w:rPr>
              <w:t>Možnost enostavne menjave potrošnih delov na simulatorju.</w:t>
            </w:r>
          </w:p>
        </w:tc>
        <w:tc>
          <w:tcPr>
            <w:tcW w:w="1701" w:type="dxa"/>
          </w:tcPr>
          <w:p w14:paraId="74C18316" w14:textId="77777777" w:rsidR="003D63EE" w:rsidRPr="00CA4EB3" w:rsidRDefault="003D63EE" w:rsidP="003D63EE">
            <w:pPr>
              <w:rPr>
                <w:rFonts w:asciiTheme="majorHAnsi" w:hAnsiTheme="majorHAnsi" w:cstheme="majorHAnsi"/>
              </w:rPr>
            </w:pPr>
          </w:p>
        </w:tc>
      </w:tr>
      <w:tr w:rsidR="003D63EE" w:rsidRPr="00CA4EB3" w14:paraId="17E5409B" w14:textId="77777777" w:rsidTr="009E0C7E">
        <w:tc>
          <w:tcPr>
            <w:tcW w:w="1168" w:type="dxa"/>
          </w:tcPr>
          <w:p w14:paraId="0F0138B3" w14:textId="31895F25" w:rsidR="003D63EE" w:rsidRPr="00190D0A" w:rsidRDefault="003D63EE" w:rsidP="00190D0A">
            <w:pPr>
              <w:pStyle w:val="Odstavekseznama"/>
              <w:numPr>
                <w:ilvl w:val="0"/>
                <w:numId w:val="2"/>
              </w:numPr>
              <w:jc w:val="center"/>
              <w:rPr>
                <w:rFonts w:asciiTheme="majorHAnsi" w:hAnsiTheme="majorHAnsi" w:cstheme="majorHAnsi"/>
              </w:rPr>
            </w:pPr>
          </w:p>
        </w:tc>
        <w:tc>
          <w:tcPr>
            <w:tcW w:w="5075" w:type="dxa"/>
          </w:tcPr>
          <w:p w14:paraId="3CE8EC97" w14:textId="10A15F60" w:rsidR="003D63EE" w:rsidRPr="0048604A" w:rsidRDefault="00605F40" w:rsidP="003D63EE">
            <w:pPr>
              <w:rPr>
                <w:rFonts w:asciiTheme="majorHAnsi" w:eastAsia="Times New Roman" w:hAnsiTheme="majorHAnsi" w:cstheme="majorHAnsi"/>
                <w:color w:val="000000" w:themeColor="text1"/>
                <w:lang w:val="sl"/>
              </w:rPr>
            </w:pPr>
            <w:r w:rsidRPr="005421D2">
              <w:rPr>
                <w:rFonts w:asciiTheme="majorHAnsi" w:hAnsiTheme="majorHAnsi" w:cstheme="majorHAnsi"/>
              </w:rPr>
              <w:t>Garancija</w:t>
            </w:r>
            <w:r w:rsidRPr="005421D2">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5421D2">
              <w:rPr>
                <w:rFonts w:ascii="Calibri Light" w:hAnsi="Calibri Light" w:cs="Calibri Light"/>
                <w:color w:val="000000"/>
              </w:rPr>
              <w:t>. Garancijsko obdobje prične teči po dobavi opreme.</w:t>
            </w:r>
            <w:r w:rsidR="00936319">
              <w:rPr>
                <w:rFonts w:ascii="Calibri Light" w:hAnsi="Calibri Light" w:cs="Calibri Light"/>
                <w:color w:val="000000"/>
                <w:vertAlign w:val="superscript"/>
                <w:lang w:val="en-SI"/>
              </w:rPr>
              <w:t xml:space="preserve"> </w:t>
            </w:r>
          </w:p>
        </w:tc>
        <w:tc>
          <w:tcPr>
            <w:tcW w:w="1701" w:type="dxa"/>
          </w:tcPr>
          <w:p w14:paraId="4EC93439" w14:textId="77777777" w:rsidR="003D63EE" w:rsidRPr="00CA4EB3" w:rsidRDefault="003D63EE" w:rsidP="003D63EE">
            <w:pPr>
              <w:rPr>
                <w:rFonts w:asciiTheme="majorHAnsi" w:hAnsiTheme="majorHAnsi" w:cstheme="majorHAnsi"/>
              </w:rPr>
            </w:pPr>
          </w:p>
        </w:tc>
      </w:tr>
      <w:tr w:rsidR="00190D0A" w:rsidRPr="00CA4EB3" w14:paraId="789F8BBC" w14:textId="77777777" w:rsidTr="009E0C7E">
        <w:tc>
          <w:tcPr>
            <w:tcW w:w="1168" w:type="dxa"/>
          </w:tcPr>
          <w:p w14:paraId="72CCF7C3" w14:textId="77777777" w:rsidR="00190D0A" w:rsidRPr="00190D0A" w:rsidRDefault="00190D0A" w:rsidP="00190D0A">
            <w:pPr>
              <w:pStyle w:val="Odstavekseznama"/>
              <w:numPr>
                <w:ilvl w:val="0"/>
                <w:numId w:val="2"/>
              </w:numPr>
              <w:jc w:val="center"/>
              <w:rPr>
                <w:rFonts w:asciiTheme="majorHAnsi" w:hAnsiTheme="majorHAnsi" w:cstheme="majorHAnsi"/>
              </w:rPr>
            </w:pPr>
          </w:p>
        </w:tc>
        <w:tc>
          <w:tcPr>
            <w:tcW w:w="5075" w:type="dxa"/>
          </w:tcPr>
          <w:p w14:paraId="3C49F5C4" w14:textId="3365773D" w:rsidR="00190D0A" w:rsidRPr="00B70D07" w:rsidRDefault="00B70D07" w:rsidP="003D63E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7C6638D7" w14:textId="77777777" w:rsidR="00190D0A" w:rsidRPr="00CA4EB3" w:rsidRDefault="00190D0A" w:rsidP="003D63EE">
            <w:pPr>
              <w:rPr>
                <w:rFonts w:asciiTheme="majorHAnsi" w:hAnsiTheme="majorHAnsi" w:cstheme="majorHAnsi"/>
              </w:rPr>
            </w:pPr>
          </w:p>
        </w:tc>
      </w:tr>
    </w:tbl>
    <w:p w14:paraId="074E54B4" w14:textId="19D494B5" w:rsidR="00B70D07" w:rsidRDefault="00B70D07" w:rsidP="00EC1A2C">
      <w:pPr>
        <w:rPr>
          <w:rFonts w:asciiTheme="majorHAnsi" w:hAnsiTheme="majorHAnsi" w:cstheme="majorHAnsi"/>
        </w:rPr>
      </w:pPr>
    </w:p>
    <w:p w14:paraId="0B59AB64" w14:textId="0A10C152" w:rsidR="00936319" w:rsidRDefault="00936319" w:rsidP="00EC1A2C">
      <w:pPr>
        <w:rPr>
          <w:rFonts w:asciiTheme="majorHAnsi" w:hAnsiTheme="majorHAnsi" w:cstheme="majorHAnsi"/>
        </w:rPr>
      </w:pPr>
    </w:p>
    <w:p w14:paraId="3FD51DC9" w14:textId="6DE48E4B" w:rsidR="00936319" w:rsidRDefault="00936319" w:rsidP="00EC1A2C">
      <w:pPr>
        <w:rPr>
          <w:rFonts w:asciiTheme="majorHAnsi" w:hAnsiTheme="majorHAnsi" w:cstheme="majorHAnsi"/>
        </w:rPr>
      </w:pPr>
    </w:p>
    <w:p w14:paraId="7433D11F" w14:textId="02EA9876" w:rsidR="00936319" w:rsidRDefault="00936319" w:rsidP="00EC1A2C">
      <w:pPr>
        <w:rPr>
          <w:rFonts w:asciiTheme="majorHAnsi" w:hAnsiTheme="majorHAnsi" w:cstheme="majorHAnsi"/>
        </w:rPr>
      </w:pPr>
    </w:p>
    <w:p w14:paraId="7CE7A6A1" w14:textId="78E49C55" w:rsidR="00936319" w:rsidRDefault="00936319" w:rsidP="00EC1A2C">
      <w:pPr>
        <w:rPr>
          <w:rFonts w:asciiTheme="majorHAnsi" w:hAnsiTheme="majorHAnsi" w:cstheme="majorHAnsi"/>
        </w:rPr>
      </w:pPr>
    </w:p>
    <w:p w14:paraId="754E4E67" w14:textId="77777777" w:rsidR="00936319" w:rsidRDefault="00936319" w:rsidP="00EC1A2C">
      <w:pPr>
        <w:rPr>
          <w:rFonts w:asciiTheme="majorHAnsi" w:hAnsiTheme="majorHAnsi" w:cstheme="majorHAnsi"/>
        </w:rPr>
      </w:pPr>
    </w:p>
    <w:p w14:paraId="6B441761" w14:textId="77777777" w:rsidR="00936319" w:rsidRDefault="00936319" w:rsidP="00EC1A2C">
      <w:pPr>
        <w:rPr>
          <w:rFonts w:asciiTheme="majorHAnsi" w:hAnsiTheme="majorHAnsi" w:cstheme="majorHAnsi"/>
        </w:rPr>
      </w:pPr>
    </w:p>
    <w:p w14:paraId="3665BA32" w14:textId="77777777" w:rsidR="00D7648D" w:rsidRDefault="00D7648D">
      <w:pPr>
        <w:rPr>
          <w:rFonts w:asciiTheme="majorHAnsi" w:hAnsiTheme="majorHAnsi" w:cstheme="majorHAnsi"/>
          <w:b/>
          <w:bCs/>
        </w:rPr>
      </w:pPr>
    </w:p>
    <w:p w14:paraId="3C22109E" w14:textId="202AF387" w:rsidR="00033BA9" w:rsidRPr="005F2988" w:rsidRDefault="00CA4EB3">
      <w:pPr>
        <w:rPr>
          <w:rFonts w:asciiTheme="majorHAnsi" w:hAnsiTheme="majorHAnsi" w:cstheme="majorHAnsi"/>
          <w:b/>
          <w:bCs/>
          <w:lang w:val="en-SI"/>
        </w:rPr>
      </w:pPr>
      <w:r w:rsidRPr="00092F7F">
        <w:rPr>
          <w:rFonts w:asciiTheme="majorHAnsi" w:hAnsiTheme="majorHAnsi" w:cstheme="majorHAnsi"/>
          <w:b/>
          <w:bCs/>
        </w:rPr>
        <w:lastRenderedPageBreak/>
        <w:t xml:space="preserve">PURCHASE OF DEVICE: SIMULATOR FOR MEASURING </w:t>
      </w:r>
      <w:r w:rsidR="005F2988">
        <w:rPr>
          <w:rFonts w:asciiTheme="majorHAnsi" w:hAnsiTheme="majorHAnsi" w:cstheme="majorHAnsi"/>
          <w:b/>
          <w:bCs/>
          <w:lang w:val="en-SI"/>
        </w:rPr>
        <w:t>BLOOD PRESSURE</w:t>
      </w:r>
    </w:p>
    <w:p w14:paraId="1CB26D89" w14:textId="21CB50D1" w:rsidR="008D7403" w:rsidRDefault="00F440A3" w:rsidP="008D7403">
      <w:r w:rsidRPr="00F440A3">
        <w:rPr>
          <w:rFonts w:asciiTheme="majorHAnsi" w:hAnsiTheme="majorHAnsi" w:cstheme="majorHAnsi"/>
          <w:b/>
          <w:bCs/>
          <w:lang w:val="en-GB"/>
        </w:rPr>
        <w:t>Technical specifications and procurement criteria:</w:t>
      </w:r>
    </w:p>
    <w:tbl>
      <w:tblPr>
        <w:tblStyle w:val="Tabelamrea"/>
        <w:tblpPr w:leftFromText="180" w:rightFromText="180" w:vertAnchor="page" w:horzAnchor="margin" w:tblpY="2377"/>
        <w:tblW w:w="0" w:type="auto"/>
        <w:tblLook w:val="04A0" w:firstRow="1" w:lastRow="0" w:firstColumn="1" w:lastColumn="0" w:noHBand="0" w:noVBand="1"/>
      </w:tblPr>
      <w:tblGrid>
        <w:gridCol w:w="1157"/>
        <w:gridCol w:w="5784"/>
        <w:gridCol w:w="1701"/>
      </w:tblGrid>
      <w:tr w:rsidR="00D7648D" w:rsidRPr="00CA4EB3" w14:paraId="3F9BE98D" w14:textId="77777777" w:rsidTr="00D7648D">
        <w:tc>
          <w:tcPr>
            <w:tcW w:w="1157" w:type="dxa"/>
            <w:shd w:val="clear" w:color="auto" w:fill="D9E2F3" w:themeFill="accent1" w:themeFillTint="33"/>
          </w:tcPr>
          <w:p w14:paraId="05566B1F"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Serial Number</w:t>
            </w:r>
          </w:p>
        </w:tc>
        <w:tc>
          <w:tcPr>
            <w:tcW w:w="5784" w:type="dxa"/>
            <w:shd w:val="clear" w:color="auto" w:fill="D9E2F3" w:themeFill="accent1" w:themeFillTint="33"/>
          </w:tcPr>
          <w:p w14:paraId="5F583A49"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6C0DAEF"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 xml:space="preserve">Description in the </w:t>
            </w:r>
            <w:proofErr w:type="spellStart"/>
            <w:r w:rsidRPr="00CA4EB3">
              <w:rPr>
                <w:rFonts w:asciiTheme="majorHAnsi" w:hAnsiTheme="majorHAnsi" w:cstheme="majorHAnsi"/>
                <w:lang w:val="en-GB"/>
              </w:rPr>
              <w:t>catalog</w:t>
            </w:r>
            <w:proofErr w:type="spellEnd"/>
            <w:r w:rsidRPr="00CA4EB3">
              <w:rPr>
                <w:rFonts w:asciiTheme="majorHAnsi" w:hAnsiTheme="majorHAnsi" w:cstheme="majorHAnsi"/>
                <w:lang w:val="en-GB"/>
              </w:rPr>
              <w:t xml:space="preserve"> on page</w:t>
            </w:r>
          </w:p>
        </w:tc>
      </w:tr>
      <w:tr w:rsidR="00D7648D" w:rsidRPr="00CA4EB3" w14:paraId="12AC8EF5" w14:textId="77777777" w:rsidTr="00D7648D">
        <w:tc>
          <w:tcPr>
            <w:tcW w:w="1157" w:type="dxa"/>
          </w:tcPr>
          <w:p w14:paraId="5B5BA12F"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1.</w:t>
            </w:r>
          </w:p>
        </w:tc>
        <w:tc>
          <w:tcPr>
            <w:tcW w:w="5784" w:type="dxa"/>
          </w:tcPr>
          <w:p w14:paraId="6543758B"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 xml:space="preserve">The equipment is specifically designed for learning the procedure of measuring peripheral </w:t>
            </w:r>
            <w:r w:rsidRPr="00190D0A">
              <w:rPr>
                <w:rFonts w:asciiTheme="majorHAnsi" w:hAnsiTheme="majorHAnsi" w:cstheme="majorHAnsi"/>
                <w:lang w:val="en-GB"/>
              </w:rPr>
              <w:t>venous pressure using a cuff and stethoscope.</w:t>
            </w:r>
          </w:p>
        </w:tc>
        <w:tc>
          <w:tcPr>
            <w:tcW w:w="1701" w:type="dxa"/>
          </w:tcPr>
          <w:p w14:paraId="68013DCB" w14:textId="77777777" w:rsidR="00D7648D" w:rsidRPr="00CA4EB3" w:rsidRDefault="00D7648D" w:rsidP="00D7648D">
            <w:pPr>
              <w:rPr>
                <w:rFonts w:asciiTheme="majorHAnsi" w:hAnsiTheme="majorHAnsi" w:cstheme="majorHAnsi"/>
                <w:lang w:val="en-GB"/>
              </w:rPr>
            </w:pPr>
          </w:p>
        </w:tc>
      </w:tr>
      <w:tr w:rsidR="00D7648D" w:rsidRPr="00CA4EB3" w14:paraId="1CC46C08" w14:textId="77777777" w:rsidTr="00D7648D">
        <w:trPr>
          <w:trHeight w:val="705"/>
        </w:trPr>
        <w:tc>
          <w:tcPr>
            <w:tcW w:w="1157" w:type="dxa"/>
          </w:tcPr>
          <w:p w14:paraId="00F50A4D"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2.</w:t>
            </w:r>
          </w:p>
        </w:tc>
        <w:tc>
          <w:tcPr>
            <w:tcW w:w="5784" w:type="dxa"/>
          </w:tcPr>
          <w:p w14:paraId="5398CF6A"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represents the arm of an adult from the shoulder down.</w:t>
            </w:r>
          </w:p>
        </w:tc>
        <w:tc>
          <w:tcPr>
            <w:tcW w:w="1701" w:type="dxa"/>
          </w:tcPr>
          <w:p w14:paraId="2859EC21" w14:textId="77777777" w:rsidR="00D7648D" w:rsidRPr="00CA4EB3" w:rsidRDefault="00D7648D" w:rsidP="00D7648D">
            <w:pPr>
              <w:rPr>
                <w:rFonts w:asciiTheme="majorHAnsi" w:hAnsiTheme="majorHAnsi" w:cstheme="majorHAnsi"/>
                <w:lang w:val="en-GB"/>
              </w:rPr>
            </w:pPr>
          </w:p>
        </w:tc>
      </w:tr>
      <w:tr w:rsidR="00D7648D" w:rsidRPr="00CA4EB3" w14:paraId="58D560E1" w14:textId="77777777" w:rsidTr="00D7648D">
        <w:tc>
          <w:tcPr>
            <w:tcW w:w="1157" w:type="dxa"/>
          </w:tcPr>
          <w:p w14:paraId="367131AB"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3.</w:t>
            </w:r>
          </w:p>
        </w:tc>
        <w:tc>
          <w:tcPr>
            <w:tcW w:w="5784" w:type="dxa"/>
          </w:tcPr>
          <w:p w14:paraId="2F8B40E4"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has tactile anatomical features to assist in performing the procedure.</w:t>
            </w:r>
          </w:p>
        </w:tc>
        <w:tc>
          <w:tcPr>
            <w:tcW w:w="1701" w:type="dxa"/>
          </w:tcPr>
          <w:p w14:paraId="0C454785" w14:textId="77777777" w:rsidR="00D7648D" w:rsidRPr="00CA4EB3" w:rsidRDefault="00D7648D" w:rsidP="00D7648D">
            <w:pPr>
              <w:rPr>
                <w:rFonts w:asciiTheme="majorHAnsi" w:hAnsiTheme="majorHAnsi" w:cstheme="majorHAnsi"/>
                <w:lang w:val="en-GB"/>
              </w:rPr>
            </w:pPr>
          </w:p>
        </w:tc>
      </w:tr>
      <w:tr w:rsidR="00D7648D" w:rsidRPr="00CA4EB3" w14:paraId="6E5209C1" w14:textId="77777777" w:rsidTr="00D7648D">
        <w:tc>
          <w:tcPr>
            <w:tcW w:w="1157" w:type="dxa"/>
          </w:tcPr>
          <w:p w14:paraId="0CF26DFC"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4.</w:t>
            </w:r>
          </w:p>
        </w:tc>
        <w:tc>
          <w:tcPr>
            <w:tcW w:w="5784" w:type="dxa"/>
          </w:tcPr>
          <w:p w14:paraId="4B7212A5"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includes a model arm, controller, power supply, cuff, manometer, and carrying bag for easy transport.</w:t>
            </w:r>
          </w:p>
        </w:tc>
        <w:tc>
          <w:tcPr>
            <w:tcW w:w="1701" w:type="dxa"/>
          </w:tcPr>
          <w:p w14:paraId="72422353" w14:textId="77777777" w:rsidR="00D7648D" w:rsidRPr="00CA4EB3" w:rsidRDefault="00D7648D" w:rsidP="00D7648D">
            <w:pPr>
              <w:rPr>
                <w:rFonts w:asciiTheme="majorHAnsi" w:hAnsiTheme="majorHAnsi" w:cstheme="majorHAnsi"/>
                <w:lang w:val="en-GB"/>
              </w:rPr>
            </w:pPr>
          </w:p>
        </w:tc>
      </w:tr>
      <w:tr w:rsidR="00D7648D" w:rsidRPr="00CA4EB3" w14:paraId="14362822" w14:textId="77777777" w:rsidTr="00D7648D">
        <w:tc>
          <w:tcPr>
            <w:tcW w:w="1157" w:type="dxa"/>
          </w:tcPr>
          <w:p w14:paraId="5C4D32D0"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5.</w:t>
            </w:r>
          </w:p>
        </w:tc>
        <w:tc>
          <w:tcPr>
            <w:tcW w:w="5784" w:type="dxa"/>
          </w:tcPr>
          <w:p w14:paraId="18A33F97" w14:textId="77777777" w:rsidR="00D7648D" w:rsidRPr="00CA4EB3" w:rsidRDefault="00D7648D" w:rsidP="00D7648D">
            <w:pPr>
              <w:rPr>
                <w:rFonts w:asciiTheme="majorHAnsi" w:eastAsia="Times New Roman" w:hAnsiTheme="majorHAnsi" w:cstheme="majorHAnsi"/>
                <w:lang w:val="en-GB"/>
              </w:rPr>
            </w:pPr>
            <w:r w:rsidRPr="00CA4EB3">
              <w:rPr>
                <w:rFonts w:asciiTheme="majorHAnsi" w:hAnsiTheme="majorHAnsi" w:cstheme="majorHAnsi"/>
                <w:lang w:val="en-GB"/>
              </w:rPr>
              <w:t>The equipment is made from anatomically correct materials.</w:t>
            </w:r>
          </w:p>
        </w:tc>
        <w:tc>
          <w:tcPr>
            <w:tcW w:w="1701" w:type="dxa"/>
          </w:tcPr>
          <w:p w14:paraId="49CB3828" w14:textId="77777777" w:rsidR="00D7648D" w:rsidRPr="00CA4EB3" w:rsidRDefault="00D7648D" w:rsidP="00D7648D">
            <w:pPr>
              <w:rPr>
                <w:rFonts w:asciiTheme="majorHAnsi" w:hAnsiTheme="majorHAnsi" w:cstheme="majorHAnsi"/>
                <w:lang w:val="en-GB"/>
              </w:rPr>
            </w:pPr>
          </w:p>
        </w:tc>
      </w:tr>
      <w:tr w:rsidR="00D7648D" w:rsidRPr="00CA4EB3" w14:paraId="384E5A8A" w14:textId="77777777" w:rsidTr="00D7648D">
        <w:tc>
          <w:tcPr>
            <w:tcW w:w="1157" w:type="dxa"/>
          </w:tcPr>
          <w:p w14:paraId="7CAE4C68"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6.</w:t>
            </w:r>
          </w:p>
        </w:tc>
        <w:tc>
          <w:tcPr>
            <w:tcW w:w="5784" w:type="dxa"/>
          </w:tcPr>
          <w:p w14:paraId="45B62A7E"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adjustment of different pulse frequencies and values of peripheral venous pressure.</w:t>
            </w:r>
          </w:p>
        </w:tc>
        <w:tc>
          <w:tcPr>
            <w:tcW w:w="1701" w:type="dxa"/>
          </w:tcPr>
          <w:p w14:paraId="7888EF39" w14:textId="77777777" w:rsidR="00D7648D" w:rsidRPr="00CA4EB3" w:rsidRDefault="00D7648D" w:rsidP="00D7648D">
            <w:pPr>
              <w:rPr>
                <w:rFonts w:asciiTheme="majorHAnsi" w:hAnsiTheme="majorHAnsi" w:cstheme="majorHAnsi"/>
                <w:lang w:val="en-GB"/>
              </w:rPr>
            </w:pPr>
          </w:p>
        </w:tc>
      </w:tr>
      <w:tr w:rsidR="00D7648D" w:rsidRPr="00CA4EB3" w14:paraId="060A7DBA" w14:textId="77777777" w:rsidTr="00D7648D">
        <w:tc>
          <w:tcPr>
            <w:tcW w:w="1157" w:type="dxa"/>
          </w:tcPr>
          <w:p w14:paraId="30F42B4A"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7.</w:t>
            </w:r>
          </w:p>
        </w:tc>
        <w:tc>
          <w:tcPr>
            <w:tcW w:w="5784" w:type="dxa"/>
          </w:tcPr>
          <w:p w14:paraId="222D707B"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auscultation of Korotkoff sounds.</w:t>
            </w:r>
          </w:p>
        </w:tc>
        <w:tc>
          <w:tcPr>
            <w:tcW w:w="1701" w:type="dxa"/>
          </w:tcPr>
          <w:p w14:paraId="4440D3CF" w14:textId="77777777" w:rsidR="00D7648D" w:rsidRPr="00CA4EB3" w:rsidRDefault="00D7648D" w:rsidP="00D7648D">
            <w:pPr>
              <w:rPr>
                <w:rFonts w:asciiTheme="majorHAnsi" w:hAnsiTheme="majorHAnsi" w:cstheme="majorHAnsi"/>
                <w:lang w:val="en-GB"/>
              </w:rPr>
            </w:pPr>
          </w:p>
        </w:tc>
      </w:tr>
      <w:tr w:rsidR="00D7648D" w:rsidRPr="00CA4EB3" w14:paraId="215C60E8" w14:textId="77777777" w:rsidTr="00D7648D">
        <w:tc>
          <w:tcPr>
            <w:tcW w:w="1157" w:type="dxa"/>
          </w:tcPr>
          <w:p w14:paraId="5B85EDA9"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8.</w:t>
            </w:r>
          </w:p>
        </w:tc>
        <w:tc>
          <w:tcPr>
            <w:tcW w:w="5784" w:type="dxa"/>
          </w:tcPr>
          <w:p w14:paraId="3BFB42DD"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enables palpation of radial pulses synchronized with sound and cuff use.</w:t>
            </w:r>
          </w:p>
        </w:tc>
        <w:tc>
          <w:tcPr>
            <w:tcW w:w="1701" w:type="dxa"/>
          </w:tcPr>
          <w:p w14:paraId="3140E34A" w14:textId="77777777" w:rsidR="00D7648D" w:rsidRPr="00CA4EB3" w:rsidRDefault="00D7648D" w:rsidP="00D7648D">
            <w:pPr>
              <w:rPr>
                <w:rFonts w:asciiTheme="majorHAnsi" w:hAnsiTheme="majorHAnsi" w:cstheme="majorHAnsi"/>
                <w:lang w:val="en-GB"/>
              </w:rPr>
            </w:pPr>
          </w:p>
        </w:tc>
      </w:tr>
      <w:tr w:rsidR="00D7648D" w:rsidRPr="00CA4EB3" w14:paraId="5AF99CE5" w14:textId="77777777" w:rsidTr="00D7648D">
        <w:tc>
          <w:tcPr>
            <w:tcW w:w="1157" w:type="dxa"/>
          </w:tcPr>
          <w:p w14:paraId="6FFE61A5" w14:textId="77777777" w:rsidR="00D7648D" w:rsidRPr="00CA4EB3" w:rsidRDefault="00D7648D" w:rsidP="00D7648D">
            <w:pPr>
              <w:jc w:val="center"/>
              <w:rPr>
                <w:rFonts w:asciiTheme="majorHAnsi" w:hAnsiTheme="majorHAnsi" w:cstheme="majorHAnsi"/>
                <w:lang w:val="en-GB"/>
              </w:rPr>
            </w:pPr>
            <w:r w:rsidRPr="00CA4EB3">
              <w:rPr>
                <w:rFonts w:asciiTheme="majorHAnsi" w:hAnsiTheme="majorHAnsi" w:cstheme="majorHAnsi"/>
                <w:lang w:val="en-GB"/>
              </w:rPr>
              <w:t>9.</w:t>
            </w:r>
          </w:p>
        </w:tc>
        <w:tc>
          <w:tcPr>
            <w:tcW w:w="5784" w:type="dxa"/>
          </w:tcPr>
          <w:p w14:paraId="0CF4EE15" w14:textId="77777777" w:rsidR="00D7648D" w:rsidRPr="00CA4EB3" w:rsidRDefault="00D7648D" w:rsidP="00D7648D">
            <w:pPr>
              <w:rPr>
                <w:rFonts w:asciiTheme="majorHAnsi" w:hAnsiTheme="majorHAnsi" w:cstheme="majorHAnsi"/>
                <w:lang w:val="en-GB"/>
              </w:rPr>
            </w:pPr>
            <w:r w:rsidRPr="00CA4EB3">
              <w:rPr>
                <w:rFonts w:asciiTheme="majorHAnsi" w:hAnsiTheme="majorHAnsi" w:cstheme="majorHAnsi"/>
                <w:lang w:val="en-GB"/>
              </w:rPr>
              <w:t>The equipment allows the use of pre-loaded programs for measuring venous pressure.</w:t>
            </w:r>
          </w:p>
        </w:tc>
        <w:tc>
          <w:tcPr>
            <w:tcW w:w="1701" w:type="dxa"/>
          </w:tcPr>
          <w:p w14:paraId="2B5E47EA" w14:textId="77777777" w:rsidR="00D7648D" w:rsidRPr="00CA4EB3" w:rsidRDefault="00D7648D" w:rsidP="00D7648D">
            <w:pPr>
              <w:rPr>
                <w:rFonts w:asciiTheme="majorHAnsi" w:hAnsiTheme="majorHAnsi" w:cstheme="majorHAnsi"/>
                <w:lang w:val="en-GB"/>
              </w:rPr>
            </w:pPr>
          </w:p>
        </w:tc>
      </w:tr>
    </w:tbl>
    <w:p w14:paraId="3AC46DBB" w14:textId="77777777" w:rsidR="008D7403" w:rsidRPr="00CA4EB3" w:rsidRDefault="008D7403" w:rsidP="00CC5465">
      <w:pPr>
        <w:rPr>
          <w:rFonts w:asciiTheme="majorHAnsi" w:hAnsiTheme="majorHAnsi" w:cstheme="majorHAnsi"/>
          <w:b/>
          <w:bCs/>
          <w:lang w:val="en-GB"/>
        </w:rPr>
      </w:pPr>
    </w:p>
    <w:p w14:paraId="2FA55BC4" w14:textId="77777777" w:rsidR="00772432" w:rsidRPr="00CA4EB3" w:rsidRDefault="00772432" w:rsidP="00772432">
      <w:pPr>
        <w:rPr>
          <w:rFonts w:asciiTheme="majorHAnsi" w:hAnsiTheme="majorHAnsi" w:cstheme="majorHAnsi"/>
          <w:b/>
          <w:bCs/>
          <w:lang w:val="en-GB"/>
        </w:rPr>
      </w:pPr>
      <w:r w:rsidRPr="00CA4EB3">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772432" w:rsidRPr="00CA4EB3" w14:paraId="6B9BDF76" w14:textId="77777777" w:rsidTr="009E0C7E">
        <w:tc>
          <w:tcPr>
            <w:tcW w:w="1168" w:type="dxa"/>
          </w:tcPr>
          <w:p w14:paraId="75BE4963" w14:textId="60F64273" w:rsidR="00772432" w:rsidRPr="00190D0A" w:rsidRDefault="00772432" w:rsidP="00190D0A">
            <w:pPr>
              <w:pStyle w:val="Odstavekseznama"/>
              <w:numPr>
                <w:ilvl w:val="0"/>
                <w:numId w:val="1"/>
              </w:numPr>
              <w:jc w:val="center"/>
              <w:rPr>
                <w:rFonts w:asciiTheme="majorHAnsi" w:hAnsiTheme="majorHAnsi" w:cstheme="majorHAnsi"/>
                <w:lang w:val="en-GB"/>
              </w:rPr>
            </w:pPr>
          </w:p>
        </w:tc>
        <w:tc>
          <w:tcPr>
            <w:tcW w:w="5075" w:type="dxa"/>
          </w:tcPr>
          <w:p w14:paraId="20125D58" w14:textId="2B22FF04" w:rsidR="00772432" w:rsidRPr="00CA4EB3" w:rsidRDefault="00772432" w:rsidP="00772432">
            <w:pPr>
              <w:rPr>
                <w:rFonts w:asciiTheme="majorHAnsi" w:hAnsiTheme="majorHAnsi" w:cstheme="majorHAnsi"/>
                <w:lang w:val="en-GB"/>
              </w:rPr>
            </w:pPr>
            <w:r w:rsidRPr="00CA4EB3">
              <w:rPr>
                <w:rFonts w:asciiTheme="majorHAnsi" w:hAnsiTheme="majorHAnsi" w:cstheme="majorHAnsi"/>
                <w:lang w:val="en-GB"/>
              </w:rPr>
              <w:t>Ensures the provision of spare parts, software upgrades, and service for a period of at least 10 years.</w:t>
            </w:r>
          </w:p>
        </w:tc>
        <w:tc>
          <w:tcPr>
            <w:tcW w:w="1701" w:type="dxa"/>
          </w:tcPr>
          <w:p w14:paraId="7B93AE8A" w14:textId="77777777" w:rsidR="00772432" w:rsidRPr="00CA4EB3" w:rsidRDefault="00772432" w:rsidP="00772432">
            <w:pPr>
              <w:rPr>
                <w:rFonts w:asciiTheme="majorHAnsi" w:hAnsiTheme="majorHAnsi" w:cstheme="majorHAnsi"/>
                <w:lang w:val="en-GB"/>
              </w:rPr>
            </w:pPr>
          </w:p>
        </w:tc>
      </w:tr>
      <w:tr w:rsidR="00660264" w:rsidRPr="00CA4EB3" w14:paraId="5008D045" w14:textId="77777777" w:rsidTr="009E0C7E">
        <w:tc>
          <w:tcPr>
            <w:tcW w:w="1168" w:type="dxa"/>
          </w:tcPr>
          <w:p w14:paraId="44A1FDEA" w14:textId="62601AEE"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1596D486" w14:textId="71691731" w:rsidR="00660264" w:rsidRPr="00CA4EB3" w:rsidRDefault="00E85127" w:rsidP="00660264">
            <w:pPr>
              <w:rPr>
                <w:rFonts w:asciiTheme="majorHAnsi" w:hAnsiTheme="majorHAnsi" w:cstheme="majorHAnsi"/>
                <w:lang w:val="en-GB"/>
              </w:rPr>
            </w:pPr>
            <w:r w:rsidRPr="00E85127">
              <w:rPr>
                <w:rFonts w:asciiTheme="majorHAnsi" w:hAnsiTheme="majorHAnsi" w:cstheme="majorHAnsi"/>
                <w:lang w:val="en-GB"/>
              </w:rPr>
              <w:t>User manuals, maintenance instructions, warranty, and other documentation are provided upon delivery of equipment</w:t>
            </w:r>
            <w:r w:rsidR="00D227A0">
              <w:rPr>
                <w:rFonts w:asciiTheme="majorHAnsi" w:hAnsiTheme="majorHAnsi" w:cstheme="majorHAnsi"/>
                <w:lang w:val="en-SI"/>
              </w:rPr>
              <w:t>, each in on 1 copy and in Slovenian or English</w:t>
            </w:r>
            <w:r w:rsidRPr="00E85127">
              <w:rPr>
                <w:rFonts w:asciiTheme="majorHAnsi" w:hAnsiTheme="majorHAnsi" w:cstheme="majorHAnsi"/>
                <w:lang w:val="en-GB"/>
              </w:rPr>
              <w:t>.</w:t>
            </w:r>
          </w:p>
        </w:tc>
        <w:tc>
          <w:tcPr>
            <w:tcW w:w="1701" w:type="dxa"/>
          </w:tcPr>
          <w:p w14:paraId="5663DC57" w14:textId="77777777" w:rsidR="00660264" w:rsidRPr="00CA4EB3" w:rsidRDefault="00660264" w:rsidP="00660264">
            <w:pPr>
              <w:rPr>
                <w:rFonts w:asciiTheme="majorHAnsi" w:hAnsiTheme="majorHAnsi" w:cstheme="majorHAnsi"/>
                <w:lang w:val="en-GB"/>
              </w:rPr>
            </w:pPr>
          </w:p>
        </w:tc>
      </w:tr>
      <w:tr w:rsidR="00660264" w:rsidRPr="00CA4EB3" w14:paraId="61CFAE97" w14:textId="77777777" w:rsidTr="009E0C7E">
        <w:tc>
          <w:tcPr>
            <w:tcW w:w="1168" w:type="dxa"/>
          </w:tcPr>
          <w:p w14:paraId="2F6E4276" w14:textId="4732EB6B"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33F87B70" w14:textId="026E7B24" w:rsidR="00660264" w:rsidRPr="00CA4EB3" w:rsidRDefault="00660264" w:rsidP="00660264">
            <w:pPr>
              <w:rPr>
                <w:rFonts w:asciiTheme="majorHAnsi" w:hAnsiTheme="majorHAnsi" w:cstheme="majorHAnsi"/>
                <w:lang w:val="en-GB"/>
              </w:rPr>
            </w:pPr>
            <w:r w:rsidRPr="00CA4EB3">
              <w:rPr>
                <w:rFonts w:asciiTheme="majorHAnsi" w:hAnsiTheme="majorHAnsi" w:cstheme="majorHAnsi"/>
                <w:lang w:val="en-GB"/>
              </w:rPr>
              <w:t>Easy replacement of consumable parts on the simulator.</w:t>
            </w:r>
          </w:p>
        </w:tc>
        <w:tc>
          <w:tcPr>
            <w:tcW w:w="1701" w:type="dxa"/>
          </w:tcPr>
          <w:p w14:paraId="5EA457F8" w14:textId="77777777" w:rsidR="00660264" w:rsidRPr="00CA4EB3" w:rsidRDefault="00660264" w:rsidP="00660264">
            <w:pPr>
              <w:rPr>
                <w:rFonts w:asciiTheme="majorHAnsi" w:hAnsiTheme="majorHAnsi" w:cstheme="majorHAnsi"/>
                <w:lang w:val="en-GB"/>
              </w:rPr>
            </w:pPr>
          </w:p>
        </w:tc>
      </w:tr>
      <w:tr w:rsidR="00660264" w:rsidRPr="00CA4EB3" w14:paraId="4B865956" w14:textId="77777777" w:rsidTr="009E0C7E">
        <w:tc>
          <w:tcPr>
            <w:tcW w:w="1168" w:type="dxa"/>
          </w:tcPr>
          <w:p w14:paraId="05FF2E61" w14:textId="077E484F" w:rsidR="00660264" w:rsidRPr="00190D0A" w:rsidRDefault="00660264" w:rsidP="00190D0A">
            <w:pPr>
              <w:pStyle w:val="Odstavekseznama"/>
              <w:numPr>
                <w:ilvl w:val="0"/>
                <w:numId w:val="1"/>
              </w:numPr>
              <w:jc w:val="center"/>
              <w:rPr>
                <w:rFonts w:asciiTheme="majorHAnsi" w:hAnsiTheme="majorHAnsi" w:cstheme="majorHAnsi"/>
                <w:lang w:val="en-GB"/>
              </w:rPr>
            </w:pPr>
          </w:p>
        </w:tc>
        <w:tc>
          <w:tcPr>
            <w:tcW w:w="5075" w:type="dxa"/>
          </w:tcPr>
          <w:p w14:paraId="29A2FCAF" w14:textId="39DC348C" w:rsidR="00660264" w:rsidRPr="007B55AB" w:rsidRDefault="00605F40" w:rsidP="00660264">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6CC48DF1" w14:textId="77777777" w:rsidR="00660264" w:rsidRPr="00CA4EB3" w:rsidRDefault="00660264" w:rsidP="00660264">
            <w:pPr>
              <w:rPr>
                <w:rFonts w:asciiTheme="majorHAnsi" w:hAnsiTheme="majorHAnsi" w:cstheme="majorHAnsi"/>
                <w:lang w:val="en-GB"/>
              </w:rPr>
            </w:pPr>
          </w:p>
        </w:tc>
      </w:tr>
      <w:tr w:rsidR="00190D0A" w:rsidRPr="00CA4EB3" w14:paraId="747C54C8" w14:textId="77777777" w:rsidTr="009E0C7E">
        <w:tc>
          <w:tcPr>
            <w:tcW w:w="1168" w:type="dxa"/>
          </w:tcPr>
          <w:p w14:paraId="45A8A6ED" w14:textId="77777777" w:rsidR="00190D0A" w:rsidRPr="00B70D07" w:rsidRDefault="00190D0A" w:rsidP="00190D0A">
            <w:pPr>
              <w:pStyle w:val="Odstavekseznama"/>
              <w:numPr>
                <w:ilvl w:val="0"/>
                <w:numId w:val="1"/>
              </w:numPr>
              <w:jc w:val="center"/>
              <w:rPr>
                <w:rFonts w:asciiTheme="majorHAnsi" w:hAnsiTheme="majorHAnsi" w:cstheme="majorHAnsi"/>
                <w:lang w:val="en-GB"/>
              </w:rPr>
            </w:pPr>
          </w:p>
        </w:tc>
        <w:tc>
          <w:tcPr>
            <w:tcW w:w="5075" w:type="dxa"/>
          </w:tcPr>
          <w:p w14:paraId="7218B7FF" w14:textId="39FAB1ED" w:rsidR="00190D0A" w:rsidRPr="00B70D07" w:rsidRDefault="00B70D07" w:rsidP="00660264">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3957B30A" w14:textId="77777777" w:rsidR="00190D0A" w:rsidRPr="00CA4EB3" w:rsidRDefault="00190D0A" w:rsidP="00660264">
            <w:pPr>
              <w:rPr>
                <w:rFonts w:asciiTheme="majorHAnsi" w:hAnsiTheme="majorHAnsi" w:cstheme="majorHAnsi"/>
                <w:lang w:val="en-GB"/>
              </w:rPr>
            </w:pPr>
          </w:p>
        </w:tc>
      </w:tr>
    </w:tbl>
    <w:p w14:paraId="5839775F" w14:textId="678EACFC" w:rsidR="005C0841" w:rsidRDefault="005C0841" w:rsidP="13971D2A">
      <w:pPr>
        <w:rPr>
          <w:rFonts w:asciiTheme="majorHAnsi" w:hAnsiTheme="majorHAnsi" w:cstheme="majorHAnsi"/>
          <w:lang w:val="en-GB"/>
        </w:rPr>
      </w:pPr>
    </w:p>
    <w:p w14:paraId="678F2EAA" w14:textId="77777777" w:rsidR="005C0841" w:rsidRDefault="005C0841">
      <w:pPr>
        <w:rPr>
          <w:rFonts w:asciiTheme="majorHAnsi" w:hAnsiTheme="majorHAnsi" w:cstheme="majorHAnsi"/>
          <w:lang w:val="en-GB"/>
        </w:rPr>
      </w:pPr>
      <w:r>
        <w:rPr>
          <w:rFonts w:asciiTheme="majorHAnsi" w:hAnsiTheme="majorHAnsi" w:cstheme="majorHAnsi"/>
          <w:lang w:val="en-GB"/>
        </w:rPr>
        <w:br w:type="page"/>
      </w:r>
    </w:p>
    <w:p w14:paraId="7AFE17E8" w14:textId="77777777" w:rsidR="005C0841" w:rsidRPr="00A9533E" w:rsidRDefault="005C0841" w:rsidP="005C0841">
      <w:pPr>
        <w:rPr>
          <w:rFonts w:asciiTheme="majorHAnsi" w:hAnsiTheme="majorHAnsi" w:cstheme="majorHAnsi"/>
          <w:b/>
        </w:rPr>
      </w:pPr>
      <w:r w:rsidRPr="00A9533E">
        <w:rPr>
          <w:rFonts w:asciiTheme="majorHAnsi" w:hAnsiTheme="majorHAnsi" w:cstheme="majorHAnsi"/>
          <w:b/>
        </w:rPr>
        <w:lastRenderedPageBreak/>
        <w:t>NABAVA NAPRAVE: SIMULATOR OSKRBOVANJA STRELNE RANE</w:t>
      </w:r>
    </w:p>
    <w:p w14:paraId="00E80B8F" w14:textId="77777777" w:rsidR="005C0841" w:rsidRPr="00A9533E" w:rsidRDefault="005C0841" w:rsidP="005C0841">
      <w:pPr>
        <w:jc w:val="both"/>
        <w:rPr>
          <w:rFonts w:asciiTheme="majorHAnsi" w:hAnsiTheme="majorHAnsi" w:cstheme="majorHAnsi"/>
          <w:b/>
        </w:rPr>
      </w:pPr>
      <w:r w:rsidRPr="00A9533E">
        <w:rPr>
          <w:rFonts w:asciiTheme="majorHAnsi" w:hAnsiTheme="majorHAnsi" w:cstheme="majorHAnsi"/>
          <w:b/>
        </w:rPr>
        <w:t>Tehnične specifikacije in kriteriji za nabavo:</w:t>
      </w:r>
    </w:p>
    <w:p w14:paraId="61100C31" w14:textId="77777777" w:rsidR="005C0841" w:rsidRPr="00A9533E" w:rsidRDefault="005C0841" w:rsidP="005C0841">
      <w:pPr>
        <w:jc w:val="both"/>
        <w:rPr>
          <w:rFonts w:asciiTheme="majorHAnsi" w:hAnsiTheme="majorHAnsi" w:cstheme="majorHAnsi"/>
          <w:b/>
        </w:rPr>
      </w:pPr>
    </w:p>
    <w:tbl>
      <w:tblPr>
        <w:tblStyle w:val="Tabelamrea"/>
        <w:tblpPr w:leftFromText="180" w:rightFromText="180" w:horzAnchor="margin" w:tblpY="795"/>
        <w:tblW w:w="0" w:type="auto"/>
        <w:tblLook w:val="04A0" w:firstRow="1" w:lastRow="0" w:firstColumn="1" w:lastColumn="0" w:noHBand="0" w:noVBand="1"/>
      </w:tblPr>
      <w:tblGrid>
        <w:gridCol w:w="1168"/>
        <w:gridCol w:w="5926"/>
        <w:gridCol w:w="1701"/>
      </w:tblGrid>
      <w:tr w:rsidR="005C0841" w:rsidRPr="00A9533E" w14:paraId="421CC667" w14:textId="77777777" w:rsidTr="009E0C7E">
        <w:tc>
          <w:tcPr>
            <w:tcW w:w="1168" w:type="dxa"/>
            <w:shd w:val="clear" w:color="auto" w:fill="D9E2F3" w:themeFill="accent1" w:themeFillTint="33"/>
          </w:tcPr>
          <w:p w14:paraId="3FB0AA30" w14:textId="77777777" w:rsidR="005C0841" w:rsidRPr="00A9533E" w:rsidRDefault="005C0841" w:rsidP="009E0C7E">
            <w:pPr>
              <w:jc w:val="center"/>
              <w:rPr>
                <w:rFonts w:asciiTheme="majorHAnsi" w:hAnsiTheme="majorHAnsi" w:cstheme="majorHAnsi"/>
              </w:rPr>
            </w:pPr>
            <w:bookmarkStart w:id="2" w:name="_Hlk168577859"/>
            <w:r w:rsidRPr="00A9533E">
              <w:rPr>
                <w:rFonts w:asciiTheme="majorHAnsi" w:hAnsiTheme="majorHAnsi" w:cstheme="majorHAnsi"/>
              </w:rPr>
              <w:t>Zaporedna številka</w:t>
            </w:r>
          </w:p>
        </w:tc>
        <w:tc>
          <w:tcPr>
            <w:tcW w:w="5926" w:type="dxa"/>
            <w:shd w:val="clear" w:color="auto" w:fill="D9E2F3" w:themeFill="accent1" w:themeFillTint="33"/>
          </w:tcPr>
          <w:p w14:paraId="777DD870"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 xml:space="preserve">Zahtevane strokovne in tehnične lastnosti </w:t>
            </w:r>
          </w:p>
        </w:tc>
        <w:tc>
          <w:tcPr>
            <w:tcW w:w="1701" w:type="dxa"/>
            <w:shd w:val="clear" w:color="auto" w:fill="D9E2F3" w:themeFill="accent1" w:themeFillTint="33"/>
          </w:tcPr>
          <w:p w14:paraId="31E53B32"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 xml:space="preserve">Opis je v katalogu na strani </w:t>
            </w:r>
          </w:p>
        </w:tc>
      </w:tr>
      <w:tr w:rsidR="005C0841" w:rsidRPr="00A9533E" w14:paraId="717D728F" w14:textId="77777777" w:rsidTr="009E0C7E">
        <w:tc>
          <w:tcPr>
            <w:tcW w:w="1168" w:type="dxa"/>
          </w:tcPr>
          <w:p w14:paraId="64F44411"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1.</w:t>
            </w:r>
          </w:p>
        </w:tc>
        <w:tc>
          <w:tcPr>
            <w:tcW w:w="5926" w:type="dxa"/>
          </w:tcPr>
          <w:p w14:paraId="09E43A8A"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je namenjana specifično učenju postopka zaustavljanja krvavitve ob strelnih ranah.</w:t>
            </w:r>
          </w:p>
        </w:tc>
        <w:tc>
          <w:tcPr>
            <w:tcW w:w="1701" w:type="dxa"/>
          </w:tcPr>
          <w:p w14:paraId="13A66500" w14:textId="77777777" w:rsidR="005C0841" w:rsidRPr="00A9533E" w:rsidRDefault="005C0841" w:rsidP="009E0C7E">
            <w:pPr>
              <w:rPr>
                <w:rFonts w:asciiTheme="majorHAnsi" w:hAnsiTheme="majorHAnsi" w:cstheme="majorHAnsi"/>
              </w:rPr>
            </w:pPr>
          </w:p>
        </w:tc>
      </w:tr>
      <w:tr w:rsidR="005C0841" w:rsidRPr="00A9533E" w14:paraId="320E4953" w14:textId="77777777" w:rsidTr="009E0C7E">
        <w:trPr>
          <w:trHeight w:val="477"/>
        </w:trPr>
        <w:tc>
          <w:tcPr>
            <w:tcW w:w="1168" w:type="dxa"/>
          </w:tcPr>
          <w:p w14:paraId="74A0D5AD"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2.</w:t>
            </w:r>
          </w:p>
        </w:tc>
        <w:tc>
          <w:tcPr>
            <w:tcW w:w="5926" w:type="dxa"/>
          </w:tcPr>
          <w:p w14:paraId="59324642"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predstavlja del telesa, ki je vzdržal strelno rano.</w:t>
            </w:r>
          </w:p>
        </w:tc>
        <w:tc>
          <w:tcPr>
            <w:tcW w:w="1701" w:type="dxa"/>
          </w:tcPr>
          <w:p w14:paraId="78BE27EB" w14:textId="77777777" w:rsidR="005C0841" w:rsidRPr="00A9533E" w:rsidRDefault="005C0841" w:rsidP="009E0C7E">
            <w:pPr>
              <w:rPr>
                <w:rFonts w:asciiTheme="majorHAnsi" w:hAnsiTheme="majorHAnsi" w:cstheme="majorHAnsi"/>
              </w:rPr>
            </w:pPr>
          </w:p>
        </w:tc>
      </w:tr>
      <w:tr w:rsidR="005C0841" w:rsidRPr="00A9533E" w14:paraId="78790AC3" w14:textId="77777777" w:rsidTr="009E0C7E">
        <w:trPr>
          <w:trHeight w:val="473"/>
        </w:trPr>
        <w:tc>
          <w:tcPr>
            <w:tcW w:w="1168" w:type="dxa"/>
          </w:tcPr>
          <w:p w14:paraId="691FBECE"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3.</w:t>
            </w:r>
          </w:p>
        </w:tc>
        <w:tc>
          <w:tcPr>
            <w:tcW w:w="5926" w:type="dxa"/>
          </w:tcPr>
          <w:p w14:paraId="01E7D3E2" w14:textId="77777777" w:rsidR="005C0841" w:rsidRPr="00A9533E" w:rsidRDefault="005C0841" w:rsidP="009E0C7E">
            <w:pPr>
              <w:rPr>
                <w:rFonts w:asciiTheme="majorHAnsi" w:eastAsia="Times New Roman" w:hAnsiTheme="majorHAnsi" w:cstheme="majorHAnsi"/>
                <w:highlight w:val="yellow"/>
              </w:rPr>
            </w:pPr>
            <w:r w:rsidRPr="005229B4">
              <w:rPr>
                <w:rFonts w:asciiTheme="majorHAnsi" w:eastAsia="Times New Roman" w:hAnsiTheme="majorHAnsi" w:cstheme="majorHAnsi"/>
              </w:rPr>
              <w:t>Simulator je mogoče pritrditi na standardiziranega pacienta.</w:t>
            </w:r>
          </w:p>
        </w:tc>
        <w:tc>
          <w:tcPr>
            <w:tcW w:w="1701" w:type="dxa"/>
          </w:tcPr>
          <w:p w14:paraId="35B83FEC" w14:textId="77777777" w:rsidR="005C0841" w:rsidRPr="00A9533E" w:rsidRDefault="005C0841" w:rsidP="009E0C7E">
            <w:pPr>
              <w:rPr>
                <w:rFonts w:asciiTheme="majorHAnsi" w:hAnsiTheme="majorHAnsi" w:cstheme="majorHAnsi"/>
              </w:rPr>
            </w:pPr>
          </w:p>
        </w:tc>
      </w:tr>
      <w:tr w:rsidR="005C0841" w:rsidRPr="00A9533E" w14:paraId="7343A4E1" w14:textId="77777777" w:rsidTr="009E0C7E">
        <w:tc>
          <w:tcPr>
            <w:tcW w:w="1168" w:type="dxa"/>
          </w:tcPr>
          <w:p w14:paraId="569EDD5D"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4.</w:t>
            </w:r>
          </w:p>
        </w:tc>
        <w:tc>
          <w:tcPr>
            <w:tcW w:w="5926" w:type="dxa"/>
          </w:tcPr>
          <w:p w14:paraId="279F22CF"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je izdelana iz kvalitetnega in vzdržljivega silikona, ki simulira človeško kožo in tkivo.</w:t>
            </w:r>
          </w:p>
        </w:tc>
        <w:tc>
          <w:tcPr>
            <w:tcW w:w="1701" w:type="dxa"/>
          </w:tcPr>
          <w:p w14:paraId="1F0739DD" w14:textId="77777777" w:rsidR="005C0841" w:rsidRPr="00A9533E" w:rsidRDefault="005C0841" w:rsidP="009E0C7E">
            <w:pPr>
              <w:rPr>
                <w:rFonts w:asciiTheme="majorHAnsi" w:hAnsiTheme="majorHAnsi" w:cstheme="majorHAnsi"/>
              </w:rPr>
            </w:pPr>
          </w:p>
        </w:tc>
      </w:tr>
      <w:tr w:rsidR="005C0841" w:rsidRPr="00A9533E" w14:paraId="501FFB3C" w14:textId="77777777" w:rsidTr="009E0C7E">
        <w:tc>
          <w:tcPr>
            <w:tcW w:w="1168" w:type="dxa"/>
          </w:tcPr>
          <w:p w14:paraId="05194487"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5.</w:t>
            </w:r>
          </w:p>
        </w:tc>
        <w:tc>
          <w:tcPr>
            <w:tcW w:w="5926" w:type="dxa"/>
          </w:tcPr>
          <w:p w14:paraId="35669B07"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Oprema vsebuje torbo za prenašanje.</w:t>
            </w:r>
          </w:p>
        </w:tc>
        <w:tc>
          <w:tcPr>
            <w:tcW w:w="1701" w:type="dxa"/>
          </w:tcPr>
          <w:p w14:paraId="3C5626EC" w14:textId="77777777" w:rsidR="005C0841" w:rsidRPr="00A9533E" w:rsidRDefault="005C0841" w:rsidP="009E0C7E">
            <w:pPr>
              <w:rPr>
                <w:rFonts w:asciiTheme="majorHAnsi" w:hAnsiTheme="majorHAnsi" w:cstheme="majorHAnsi"/>
              </w:rPr>
            </w:pPr>
          </w:p>
        </w:tc>
      </w:tr>
      <w:tr w:rsidR="005C0841" w:rsidRPr="00A9533E" w14:paraId="1DE5C7BC" w14:textId="77777777" w:rsidTr="009E0C7E">
        <w:tc>
          <w:tcPr>
            <w:tcW w:w="1168" w:type="dxa"/>
          </w:tcPr>
          <w:p w14:paraId="75F5FBEB" w14:textId="77777777" w:rsidR="005C0841" w:rsidRPr="00A9533E" w:rsidRDefault="005C0841" w:rsidP="009E0C7E">
            <w:pPr>
              <w:jc w:val="center"/>
              <w:rPr>
                <w:rFonts w:asciiTheme="majorHAnsi" w:hAnsiTheme="majorHAnsi" w:cstheme="majorHAnsi"/>
              </w:rPr>
            </w:pPr>
            <w:r w:rsidRPr="00A9533E">
              <w:rPr>
                <w:rFonts w:asciiTheme="majorHAnsi" w:hAnsiTheme="majorHAnsi" w:cstheme="majorHAnsi"/>
              </w:rPr>
              <w:t>6.</w:t>
            </w:r>
          </w:p>
        </w:tc>
        <w:tc>
          <w:tcPr>
            <w:tcW w:w="5926" w:type="dxa"/>
          </w:tcPr>
          <w:p w14:paraId="78CE5F61" w14:textId="77777777" w:rsidR="005C0841" w:rsidRPr="00A9533E" w:rsidRDefault="005C0841" w:rsidP="009E0C7E">
            <w:pPr>
              <w:rPr>
                <w:rFonts w:asciiTheme="majorHAnsi" w:eastAsia="Times New Roman" w:hAnsiTheme="majorHAnsi" w:cstheme="majorHAnsi"/>
              </w:rPr>
            </w:pPr>
            <w:r w:rsidRPr="00A9533E">
              <w:rPr>
                <w:rFonts w:asciiTheme="majorHAnsi" w:eastAsia="Times New Roman" w:hAnsiTheme="majorHAnsi" w:cstheme="majorHAnsi"/>
              </w:rPr>
              <w:t>V ponudbo je vključena tudi simulirana kri s steklenico za shranjevanje, plastičen pladenj in cevka za dovajanje krvi v rano.</w:t>
            </w:r>
          </w:p>
        </w:tc>
        <w:tc>
          <w:tcPr>
            <w:tcW w:w="1701" w:type="dxa"/>
          </w:tcPr>
          <w:p w14:paraId="202DF391" w14:textId="77777777" w:rsidR="005C0841" w:rsidRPr="00A9533E" w:rsidRDefault="005C0841" w:rsidP="009E0C7E">
            <w:pPr>
              <w:rPr>
                <w:rFonts w:asciiTheme="majorHAnsi" w:hAnsiTheme="majorHAnsi" w:cstheme="majorHAnsi"/>
              </w:rPr>
            </w:pPr>
          </w:p>
        </w:tc>
      </w:tr>
    </w:tbl>
    <w:bookmarkEnd w:id="2"/>
    <w:p w14:paraId="132C4AC5" w14:textId="77777777" w:rsidR="005C0841" w:rsidRPr="00A9533E" w:rsidRDefault="005C0841" w:rsidP="005C0841">
      <w:pPr>
        <w:rPr>
          <w:rFonts w:asciiTheme="majorHAnsi" w:hAnsiTheme="majorHAnsi" w:cstheme="majorHAnsi"/>
          <w:b/>
          <w:bCs/>
        </w:rPr>
      </w:pPr>
      <w:r w:rsidRPr="00A9533E">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5C0841" w:rsidRPr="00A9533E" w14:paraId="66A01EE8" w14:textId="77777777" w:rsidTr="009E0C7E">
        <w:tc>
          <w:tcPr>
            <w:tcW w:w="1168" w:type="dxa"/>
          </w:tcPr>
          <w:p w14:paraId="253D2862"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3642EFA6" w14:textId="77777777" w:rsidR="005C0841" w:rsidRPr="00A9533E" w:rsidRDefault="005C0841" w:rsidP="009E0C7E">
            <w:pPr>
              <w:rPr>
                <w:rFonts w:asciiTheme="majorHAnsi" w:hAnsiTheme="majorHAnsi" w:cstheme="majorHAnsi"/>
              </w:rPr>
            </w:pPr>
            <w:r w:rsidRPr="00A9533E">
              <w:rPr>
                <w:rFonts w:asciiTheme="majorHAnsi" w:eastAsia="Times New Roman" w:hAnsiTheme="majorHAnsi" w:cstheme="majorHAnsi"/>
                <w:color w:val="000000" w:themeColor="text1"/>
                <w:lang w:val="sl"/>
              </w:rPr>
              <w:t>Možnosti dobave rezervnih delov in dostopnosti servisa za obdobje najmanj 10 let.</w:t>
            </w:r>
          </w:p>
        </w:tc>
        <w:tc>
          <w:tcPr>
            <w:tcW w:w="1701" w:type="dxa"/>
          </w:tcPr>
          <w:p w14:paraId="40F0880D" w14:textId="77777777" w:rsidR="005C0841" w:rsidRPr="00A9533E" w:rsidRDefault="005C0841" w:rsidP="009E0C7E">
            <w:pPr>
              <w:rPr>
                <w:rFonts w:asciiTheme="majorHAnsi" w:hAnsiTheme="majorHAnsi" w:cstheme="majorHAnsi"/>
              </w:rPr>
            </w:pPr>
          </w:p>
        </w:tc>
      </w:tr>
      <w:tr w:rsidR="005C0841" w:rsidRPr="00A9533E" w14:paraId="3CB2069F" w14:textId="77777777" w:rsidTr="009E0C7E">
        <w:tc>
          <w:tcPr>
            <w:tcW w:w="1168" w:type="dxa"/>
          </w:tcPr>
          <w:p w14:paraId="27CE8F5C"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3A5E9789" w14:textId="77777777" w:rsidR="005C0841" w:rsidRPr="00A9533E" w:rsidRDefault="005C0841" w:rsidP="009E0C7E">
            <w:pPr>
              <w:rPr>
                <w:rFonts w:asciiTheme="majorHAnsi" w:hAnsiTheme="majorHAnsi" w:cstheme="majorHAnsi"/>
              </w:rPr>
            </w:pPr>
            <w:r w:rsidRPr="00A9533E">
              <w:rPr>
                <w:rFonts w:asciiTheme="majorHAnsi" w:hAnsiTheme="majorHAnsi" w:cstheme="majorHAnsi"/>
              </w:rPr>
              <w:t>Možnost enostavne menjave potrošnih delov na simulatorju.</w:t>
            </w:r>
          </w:p>
        </w:tc>
        <w:tc>
          <w:tcPr>
            <w:tcW w:w="1701" w:type="dxa"/>
          </w:tcPr>
          <w:p w14:paraId="59E837D0" w14:textId="77777777" w:rsidR="005C0841" w:rsidRPr="00A9533E" w:rsidRDefault="005C0841" w:rsidP="009E0C7E">
            <w:pPr>
              <w:rPr>
                <w:rFonts w:asciiTheme="majorHAnsi" w:hAnsiTheme="majorHAnsi" w:cstheme="majorHAnsi"/>
              </w:rPr>
            </w:pPr>
          </w:p>
        </w:tc>
      </w:tr>
      <w:tr w:rsidR="005C0841" w:rsidRPr="00A9533E" w14:paraId="5A55E77D" w14:textId="77777777" w:rsidTr="009E0C7E">
        <w:tc>
          <w:tcPr>
            <w:tcW w:w="1168" w:type="dxa"/>
          </w:tcPr>
          <w:p w14:paraId="14B4D65C"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78903DAB" w14:textId="50197769" w:rsidR="005C0841" w:rsidRPr="00A9533E" w:rsidRDefault="005C0841" w:rsidP="009E0C7E">
            <w:pPr>
              <w:rPr>
                <w:rFonts w:asciiTheme="majorHAnsi" w:hAnsiTheme="majorHAnsi" w:cstheme="majorHAnsi"/>
                <w:lang w:val="en-GB"/>
              </w:rPr>
            </w:pPr>
            <w:r w:rsidRPr="00A9533E">
              <w:rPr>
                <w:rFonts w:asciiTheme="majorHAnsi" w:hAnsiTheme="majorHAnsi" w:cstheme="majorHAnsi"/>
                <w:color w:val="000000"/>
              </w:rPr>
              <w:t xml:space="preserve">Ob predaji opreme priložena </w:t>
            </w:r>
            <w:r w:rsidR="007C77B2">
              <w:rPr>
                <w:rFonts w:asciiTheme="majorHAnsi" w:hAnsiTheme="majorHAnsi" w:cstheme="majorHAnsi"/>
                <w:color w:val="000000"/>
                <w:lang w:val="en-SI"/>
              </w:rPr>
              <w:t xml:space="preserve">po 1 </w:t>
            </w:r>
            <w:proofErr w:type="spellStart"/>
            <w:r w:rsidR="007C77B2">
              <w:rPr>
                <w:rFonts w:asciiTheme="majorHAnsi" w:hAnsiTheme="majorHAnsi" w:cstheme="majorHAnsi"/>
                <w:color w:val="000000"/>
                <w:lang w:val="en-SI"/>
              </w:rPr>
              <w:t>izvod</w:t>
            </w:r>
            <w:proofErr w:type="spellEnd"/>
            <w:r w:rsidR="007C77B2">
              <w:rPr>
                <w:rFonts w:asciiTheme="majorHAnsi" w:hAnsiTheme="majorHAnsi" w:cstheme="majorHAnsi"/>
                <w:color w:val="000000"/>
                <w:lang w:val="en-SI"/>
              </w:rPr>
              <w:t xml:space="preserve"> </w:t>
            </w:r>
            <w:r w:rsidRPr="00A9533E">
              <w:rPr>
                <w:rFonts w:asciiTheme="majorHAnsi" w:hAnsiTheme="majorHAnsi" w:cstheme="majorHAnsi"/>
                <w:color w:val="000000"/>
              </w:rPr>
              <w:t>navodil</w:t>
            </w:r>
            <w:r w:rsidR="007C77B2">
              <w:rPr>
                <w:rFonts w:asciiTheme="majorHAnsi" w:hAnsiTheme="majorHAnsi" w:cstheme="majorHAnsi"/>
                <w:color w:val="000000"/>
                <w:lang w:val="en-SI"/>
              </w:rPr>
              <w:t xml:space="preserve"> </w:t>
            </w:r>
            <w:r w:rsidRPr="00A9533E">
              <w:rPr>
                <w:rFonts w:asciiTheme="majorHAnsi" w:hAnsiTheme="majorHAnsi" w:cstheme="majorHAnsi"/>
                <w:color w:val="000000"/>
              </w:rPr>
              <w:t xml:space="preserve">za uporabo in vzdrževanje, </w:t>
            </w:r>
            <w:proofErr w:type="spellStart"/>
            <w:r w:rsidRPr="00A9533E">
              <w:rPr>
                <w:rFonts w:asciiTheme="majorHAnsi" w:hAnsiTheme="majorHAnsi" w:cstheme="majorHAnsi"/>
                <w:color w:val="000000"/>
              </w:rPr>
              <w:t>garancijsk</w:t>
            </w:r>
            <w:r w:rsidR="007C77B2">
              <w:rPr>
                <w:rFonts w:asciiTheme="majorHAnsi" w:hAnsiTheme="majorHAnsi" w:cstheme="majorHAnsi"/>
                <w:color w:val="000000"/>
                <w:lang w:val="en-SI"/>
              </w:rPr>
              <w:t>ega</w:t>
            </w:r>
            <w:proofErr w:type="spellEnd"/>
            <w:r w:rsidRPr="00A9533E">
              <w:rPr>
                <w:rFonts w:asciiTheme="majorHAnsi" w:hAnsiTheme="majorHAnsi" w:cstheme="majorHAnsi"/>
                <w:color w:val="000000"/>
              </w:rPr>
              <w:t xml:space="preserve"> list</w:t>
            </w:r>
            <w:r w:rsidR="007C77B2">
              <w:rPr>
                <w:rFonts w:asciiTheme="majorHAnsi" w:hAnsiTheme="majorHAnsi" w:cstheme="majorHAnsi"/>
                <w:color w:val="000000"/>
                <w:lang w:val="en-SI"/>
              </w:rPr>
              <w:t>a</w:t>
            </w:r>
            <w:r w:rsidRPr="00A9533E">
              <w:rPr>
                <w:rFonts w:asciiTheme="majorHAnsi" w:hAnsiTheme="majorHAnsi" w:cstheme="majorHAnsi"/>
                <w:color w:val="000000"/>
              </w:rPr>
              <w:t xml:space="preserve"> in ostal</w:t>
            </w:r>
            <w:r w:rsidR="007C77B2">
              <w:rPr>
                <w:rFonts w:asciiTheme="majorHAnsi" w:hAnsiTheme="majorHAnsi" w:cstheme="majorHAnsi"/>
                <w:color w:val="000000"/>
                <w:lang w:val="en-SI"/>
              </w:rPr>
              <w:t xml:space="preserve">e </w:t>
            </w:r>
            <w:r w:rsidRPr="00A9533E">
              <w:rPr>
                <w:rFonts w:asciiTheme="majorHAnsi" w:hAnsiTheme="majorHAnsi" w:cstheme="majorHAnsi"/>
                <w:color w:val="000000"/>
              </w:rPr>
              <w:t>dokumentacij</w:t>
            </w:r>
            <w:r w:rsidR="007C77B2">
              <w:rPr>
                <w:rFonts w:asciiTheme="majorHAnsi" w:hAnsiTheme="majorHAnsi" w:cstheme="majorHAnsi"/>
                <w:color w:val="000000"/>
                <w:lang w:val="en-SI"/>
              </w:rPr>
              <w:t xml:space="preserve">e, v </w:t>
            </w:r>
            <w:proofErr w:type="spellStart"/>
            <w:r w:rsidR="007C77B2">
              <w:rPr>
                <w:rFonts w:asciiTheme="majorHAnsi" w:hAnsiTheme="majorHAnsi" w:cstheme="majorHAnsi"/>
                <w:color w:val="000000"/>
                <w:lang w:val="en-SI"/>
              </w:rPr>
              <w:t>slovenskem</w:t>
            </w:r>
            <w:proofErr w:type="spellEnd"/>
            <w:r w:rsidR="007C77B2">
              <w:rPr>
                <w:rFonts w:asciiTheme="majorHAnsi" w:hAnsiTheme="majorHAnsi" w:cstheme="majorHAnsi"/>
                <w:color w:val="000000"/>
                <w:lang w:val="en-SI"/>
              </w:rPr>
              <w:t xml:space="preserve"> </w:t>
            </w:r>
            <w:proofErr w:type="spellStart"/>
            <w:r w:rsidR="007C77B2">
              <w:rPr>
                <w:rFonts w:asciiTheme="majorHAnsi" w:hAnsiTheme="majorHAnsi" w:cstheme="majorHAnsi"/>
                <w:color w:val="000000"/>
                <w:lang w:val="en-SI"/>
              </w:rPr>
              <w:t>ali</w:t>
            </w:r>
            <w:proofErr w:type="spellEnd"/>
            <w:r w:rsidR="007C77B2">
              <w:rPr>
                <w:rFonts w:asciiTheme="majorHAnsi" w:hAnsiTheme="majorHAnsi" w:cstheme="majorHAnsi"/>
                <w:color w:val="000000"/>
                <w:lang w:val="en-SI"/>
              </w:rPr>
              <w:t xml:space="preserve"> </w:t>
            </w:r>
            <w:proofErr w:type="spellStart"/>
            <w:r w:rsidR="007C77B2">
              <w:rPr>
                <w:rFonts w:asciiTheme="majorHAnsi" w:hAnsiTheme="majorHAnsi" w:cstheme="majorHAnsi"/>
                <w:color w:val="000000"/>
                <w:lang w:val="en-SI"/>
              </w:rPr>
              <w:t>angleškem</w:t>
            </w:r>
            <w:proofErr w:type="spellEnd"/>
            <w:r w:rsidR="007C77B2">
              <w:rPr>
                <w:rFonts w:asciiTheme="majorHAnsi" w:hAnsiTheme="majorHAnsi" w:cstheme="majorHAnsi"/>
                <w:color w:val="000000"/>
                <w:lang w:val="en-SI"/>
              </w:rPr>
              <w:t xml:space="preserve"> </w:t>
            </w:r>
            <w:proofErr w:type="spellStart"/>
            <w:r w:rsidR="007C77B2">
              <w:rPr>
                <w:rFonts w:asciiTheme="majorHAnsi" w:hAnsiTheme="majorHAnsi" w:cstheme="majorHAnsi"/>
                <w:color w:val="000000"/>
                <w:lang w:val="en-SI"/>
              </w:rPr>
              <w:t>jeziku</w:t>
            </w:r>
            <w:proofErr w:type="spellEnd"/>
            <w:r w:rsidRPr="00A9533E">
              <w:rPr>
                <w:rFonts w:asciiTheme="majorHAnsi" w:hAnsiTheme="majorHAnsi" w:cstheme="majorHAnsi"/>
                <w:color w:val="000000"/>
              </w:rPr>
              <w:t>.</w:t>
            </w:r>
            <w:r w:rsidRPr="00A9533E">
              <w:rPr>
                <w:rFonts w:asciiTheme="majorHAnsi" w:hAnsiTheme="majorHAnsi" w:cstheme="majorHAnsi"/>
                <w:lang w:val="en-GB"/>
              </w:rPr>
              <w:t xml:space="preserve"> </w:t>
            </w:r>
          </w:p>
        </w:tc>
        <w:tc>
          <w:tcPr>
            <w:tcW w:w="1701" w:type="dxa"/>
          </w:tcPr>
          <w:p w14:paraId="509AB671" w14:textId="77777777" w:rsidR="005C0841" w:rsidRPr="00A9533E" w:rsidRDefault="005C0841" w:rsidP="009E0C7E">
            <w:pPr>
              <w:rPr>
                <w:rFonts w:asciiTheme="majorHAnsi" w:hAnsiTheme="majorHAnsi" w:cstheme="majorHAnsi"/>
              </w:rPr>
            </w:pPr>
          </w:p>
        </w:tc>
      </w:tr>
      <w:tr w:rsidR="005C0841" w:rsidRPr="00A9533E" w14:paraId="53E245CA" w14:textId="77777777" w:rsidTr="009E0C7E">
        <w:tc>
          <w:tcPr>
            <w:tcW w:w="1168" w:type="dxa"/>
          </w:tcPr>
          <w:p w14:paraId="2C9E8978"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590C7903" w14:textId="6AD2A805" w:rsidR="005C0841" w:rsidRPr="00A9533E"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5421D2">
              <w:rPr>
                <w:rFonts w:ascii="Calibri Light" w:hAnsi="Calibri Light" w:cs="Calibri Light"/>
                <w:color w:val="000000"/>
              </w:rPr>
              <w:t>. Garancijsko obdobje prične teči po dobavi opreme.</w:t>
            </w:r>
          </w:p>
        </w:tc>
        <w:tc>
          <w:tcPr>
            <w:tcW w:w="1701" w:type="dxa"/>
          </w:tcPr>
          <w:p w14:paraId="4E8B5FAD" w14:textId="77777777" w:rsidR="005C0841" w:rsidRPr="00A9533E" w:rsidRDefault="005C0841" w:rsidP="009E0C7E">
            <w:pPr>
              <w:rPr>
                <w:rFonts w:asciiTheme="majorHAnsi" w:hAnsiTheme="majorHAnsi" w:cstheme="majorHAnsi"/>
              </w:rPr>
            </w:pPr>
          </w:p>
        </w:tc>
      </w:tr>
      <w:tr w:rsidR="005C0841" w:rsidRPr="00A9533E" w14:paraId="5D0C8832" w14:textId="77777777" w:rsidTr="009E0C7E">
        <w:tc>
          <w:tcPr>
            <w:tcW w:w="1168" w:type="dxa"/>
          </w:tcPr>
          <w:p w14:paraId="2A9C3D56" w14:textId="77777777" w:rsidR="005C0841" w:rsidRPr="005229B4" w:rsidRDefault="005C0841" w:rsidP="005C0841">
            <w:pPr>
              <w:pStyle w:val="Odstavekseznama"/>
              <w:numPr>
                <w:ilvl w:val="0"/>
                <w:numId w:val="3"/>
              </w:numPr>
              <w:jc w:val="center"/>
              <w:rPr>
                <w:rFonts w:asciiTheme="majorHAnsi" w:hAnsiTheme="majorHAnsi" w:cstheme="majorHAnsi"/>
              </w:rPr>
            </w:pPr>
          </w:p>
        </w:tc>
        <w:tc>
          <w:tcPr>
            <w:tcW w:w="5075" w:type="dxa"/>
          </w:tcPr>
          <w:p w14:paraId="46E9D5BF" w14:textId="3C7F3C68" w:rsidR="005C0841" w:rsidRPr="00A9533E"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13B9E17F" w14:textId="77777777" w:rsidR="005C0841" w:rsidRPr="00A9533E" w:rsidRDefault="005C0841" w:rsidP="009E0C7E">
            <w:pPr>
              <w:rPr>
                <w:rFonts w:asciiTheme="majorHAnsi" w:hAnsiTheme="majorHAnsi" w:cstheme="majorHAnsi"/>
              </w:rPr>
            </w:pPr>
          </w:p>
        </w:tc>
      </w:tr>
    </w:tbl>
    <w:p w14:paraId="44D1D5CF" w14:textId="77777777" w:rsidR="005C0841" w:rsidRPr="00A9533E" w:rsidRDefault="005C0841" w:rsidP="005C0841">
      <w:pPr>
        <w:rPr>
          <w:rFonts w:asciiTheme="majorHAnsi" w:hAnsiTheme="majorHAnsi" w:cstheme="majorHAnsi"/>
        </w:rPr>
      </w:pPr>
      <w:r w:rsidRPr="00A9533E">
        <w:rPr>
          <w:rFonts w:asciiTheme="majorHAnsi" w:hAnsiTheme="majorHAnsi" w:cstheme="majorHAnsi"/>
        </w:rPr>
        <w:br w:type="page"/>
      </w:r>
    </w:p>
    <w:p w14:paraId="41043267" w14:textId="77777777" w:rsidR="005C0841" w:rsidRPr="00A9533E" w:rsidRDefault="005C0841" w:rsidP="005C0841">
      <w:pPr>
        <w:rPr>
          <w:rFonts w:asciiTheme="majorHAnsi" w:hAnsiTheme="majorHAnsi" w:cstheme="majorHAnsi"/>
          <w:b/>
          <w:bCs/>
          <w:lang w:val="en-GB"/>
        </w:rPr>
      </w:pPr>
      <w:r w:rsidRPr="00A9533E">
        <w:rPr>
          <w:rFonts w:asciiTheme="majorHAnsi" w:hAnsiTheme="majorHAnsi" w:cstheme="majorHAnsi"/>
          <w:b/>
          <w:bCs/>
          <w:lang w:val="en-GB"/>
        </w:rPr>
        <w:lastRenderedPageBreak/>
        <w:t>PURCHASE OF DEVICE: GUNSHOT WOUND CARE SIMULATOR</w:t>
      </w:r>
    </w:p>
    <w:tbl>
      <w:tblPr>
        <w:tblStyle w:val="Tabelamrea"/>
        <w:tblpPr w:leftFromText="180" w:rightFromText="180" w:horzAnchor="margin" w:tblpY="795"/>
        <w:tblW w:w="0" w:type="auto"/>
        <w:tblLook w:val="04A0" w:firstRow="1" w:lastRow="0" w:firstColumn="1" w:lastColumn="0" w:noHBand="0" w:noVBand="1"/>
      </w:tblPr>
      <w:tblGrid>
        <w:gridCol w:w="1157"/>
        <w:gridCol w:w="5926"/>
        <w:gridCol w:w="1701"/>
      </w:tblGrid>
      <w:tr w:rsidR="005C0841" w:rsidRPr="00A9533E" w14:paraId="2A777FB5" w14:textId="77777777" w:rsidTr="009E0C7E">
        <w:tc>
          <w:tcPr>
            <w:tcW w:w="1157" w:type="dxa"/>
            <w:shd w:val="clear" w:color="auto" w:fill="D9E2F3" w:themeFill="accent1" w:themeFillTint="33"/>
          </w:tcPr>
          <w:p w14:paraId="590E68D7"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Serial Number</w:t>
            </w:r>
          </w:p>
        </w:tc>
        <w:tc>
          <w:tcPr>
            <w:tcW w:w="5926" w:type="dxa"/>
            <w:shd w:val="clear" w:color="auto" w:fill="D9E2F3" w:themeFill="accent1" w:themeFillTint="33"/>
          </w:tcPr>
          <w:p w14:paraId="18D8EEA1"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54746E4"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 xml:space="preserve">Description in the </w:t>
            </w:r>
            <w:proofErr w:type="spellStart"/>
            <w:r w:rsidRPr="00A9533E">
              <w:rPr>
                <w:rFonts w:asciiTheme="majorHAnsi" w:hAnsiTheme="majorHAnsi" w:cstheme="majorHAnsi"/>
                <w:lang w:val="en-GB"/>
              </w:rPr>
              <w:t>catalog</w:t>
            </w:r>
            <w:proofErr w:type="spellEnd"/>
            <w:r w:rsidRPr="00A9533E">
              <w:rPr>
                <w:rFonts w:asciiTheme="majorHAnsi" w:hAnsiTheme="majorHAnsi" w:cstheme="majorHAnsi"/>
                <w:lang w:val="en-GB"/>
              </w:rPr>
              <w:t xml:space="preserve"> on page</w:t>
            </w:r>
          </w:p>
        </w:tc>
      </w:tr>
      <w:tr w:rsidR="005C0841" w:rsidRPr="00A9533E" w14:paraId="0F2E1B83" w14:textId="77777777" w:rsidTr="009E0C7E">
        <w:tc>
          <w:tcPr>
            <w:tcW w:w="1157" w:type="dxa"/>
          </w:tcPr>
          <w:p w14:paraId="456B054A"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1.</w:t>
            </w:r>
          </w:p>
        </w:tc>
        <w:tc>
          <w:tcPr>
            <w:tcW w:w="5926" w:type="dxa"/>
          </w:tcPr>
          <w:p w14:paraId="35B6CD1D"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is specifically designed for learning the procedure of controlling bleeding from gunshot wounds.</w:t>
            </w:r>
          </w:p>
        </w:tc>
        <w:tc>
          <w:tcPr>
            <w:tcW w:w="1701" w:type="dxa"/>
          </w:tcPr>
          <w:p w14:paraId="40E79439" w14:textId="77777777" w:rsidR="005C0841" w:rsidRPr="00A9533E" w:rsidRDefault="005C0841" w:rsidP="009E0C7E">
            <w:pPr>
              <w:rPr>
                <w:rFonts w:asciiTheme="majorHAnsi" w:hAnsiTheme="majorHAnsi" w:cstheme="majorHAnsi"/>
                <w:lang w:val="en-GB"/>
              </w:rPr>
            </w:pPr>
          </w:p>
        </w:tc>
      </w:tr>
      <w:tr w:rsidR="005C0841" w:rsidRPr="00A9533E" w14:paraId="0D843AAA" w14:textId="77777777" w:rsidTr="009E0C7E">
        <w:trPr>
          <w:trHeight w:val="705"/>
        </w:trPr>
        <w:tc>
          <w:tcPr>
            <w:tcW w:w="1157" w:type="dxa"/>
          </w:tcPr>
          <w:p w14:paraId="76E22B08"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2.</w:t>
            </w:r>
          </w:p>
        </w:tc>
        <w:tc>
          <w:tcPr>
            <w:tcW w:w="5926" w:type="dxa"/>
          </w:tcPr>
          <w:p w14:paraId="5D99C5D2"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represents the body part that has sustained a gunshot wound.</w:t>
            </w:r>
          </w:p>
        </w:tc>
        <w:tc>
          <w:tcPr>
            <w:tcW w:w="1701" w:type="dxa"/>
          </w:tcPr>
          <w:p w14:paraId="6F46E320" w14:textId="77777777" w:rsidR="005C0841" w:rsidRPr="00A9533E" w:rsidRDefault="005C0841" w:rsidP="009E0C7E">
            <w:pPr>
              <w:rPr>
                <w:rFonts w:asciiTheme="majorHAnsi" w:hAnsiTheme="majorHAnsi" w:cstheme="majorHAnsi"/>
                <w:lang w:val="en-GB"/>
              </w:rPr>
            </w:pPr>
          </w:p>
        </w:tc>
      </w:tr>
      <w:tr w:rsidR="005C0841" w:rsidRPr="00A9533E" w14:paraId="38CF16F6" w14:textId="77777777" w:rsidTr="009E0C7E">
        <w:tc>
          <w:tcPr>
            <w:tcW w:w="1157" w:type="dxa"/>
          </w:tcPr>
          <w:p w14:paraId="24CB3EF0"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3.</w:t>
            </w:r>
          </w:p>
        </w:tc>
        <w:tc>
          <w:tcPr>
            <w:tcW w:w="5926" w:type="dxa"/>
          </w:tcPr>
          <w:p w14:paraId="243A32FD"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The simulator can be attached to a standardised patient.</w:t>
            </w:r>
          </w:p>
        </w:tc>
        <w:tc>
          <w:tcPr>
            <w:tcW w:w="1701" w:type="dxa"/>
          </w:tcPr>
          <w:p w14:paraId="67C2D76B" w14:textId="77777777" w:rsidR="005C0841" w:rsidRPr="00A9533E" w:rsidRDefault="005C0841" w:rsidP="009E0C7E">
            <w:pPr>
              <w:rPr>
                <w:rFonts w:asciiTheme="majorHAnsi" w:hAnsiTheme="majorHAnsi" w:cstheme="majorHAnsi"/>
                <w:lang w:val="en-GB"/>
              </w:rPr>
            </w:pPr>
          </w:p>
        </w:tc>
      </w:tr>
      <w:tr w:rsidR="005C0841" w:rsidRPr="00A9533E" w14:paraId="24E6ED61" w14:textId="77777777" w:rsidTr="009E0C7E">
        <w:tc>
          <w:tcPr>
            <w:tcW w:w="1157" w:type="dxa"/>
          </w:tcPr>
          <w:p w14:paraId="7BB0B534"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4.</w:t>
            </w:r>
          </w:p>
        </w:tc>
        <w:tc>
          <w:tcPr>
            <w:tcW w:w="5926" w:type="dxa"/>
          </w:tcPr>
          <w:p w14:paraId="452483ED"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is made of high-quality and durable silicone that simulates human skin and tissue.</w:t>
            </w:r>
          </w:p>
        </w:tc>
        <w:tc>
          <w:tcPr>
            <w:tcW w:w="1701" w:type="dxa"/>
          </w:tcPr>
          <w:p w14:paraId="24E5F4A4" w14:textId="77777777" w:rsidR="005C0841" w:rsidRPr="00A9533E" w:rsidRDefault="005C0841" w:rsidP="009E0C7E">
            <w:pPr>
              <w:rPr>
                <w:rFonts w:asciiTheme="majorHAnsi" w:hAnsiTheme="majorHAnsi" w:cstheme="majorHAnsi"/>
                <w:lang w:val="en-GB"/>
              </w:rPr>
            </w:pPr>
          </w:p>
        </w:tc>
      </w:tr>
      <w:tr w:rsidR="005C0841" w:rsidRPr="00A9533E" w14:paraId="2FA6EB91" w14:textId="77777777" w:rsidTr="009E0C7E">
        <w:tc>
          <w:tcPr>
            <w:tcW w:w="1157" w:type="dxa"/>
          </w:tcPr>
          <w:p w14:paraId="4A2D65C0"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5.</w:t>
            </w:r>
          </w:p>
        </w:tc>
        <w:tc>
          <w:tcPr>
            <w:tcW w:w="5926" w:type="dxa"/>
          </w:tcPr>
          <w:p w14:paraId="4AA5437A"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equipment includes a carrying bag.</w:t>
            </w:r>
          </w:p>
        </w:tc>
        <w:tc>
          <w:tcPr>
            <w:tcW w:w="1701" w:type="dxa"/>
          </w:tcPr>
          <w:p w14:paraId="411A7929" w14:textId="77777777" w:rsidR="005C0841" w:rsidRPr="00A9533E" w:rsidRDefault="005C0841" w:rsidP="009E0C7E">
            <w:pPr>
              <w:rPr>
                <w:rFonts w:asciiTheme="majorHAnsi" w:hAnsiTheme="majorHAnsi" w:cstheme="majorHAnsi"/>
                <w:lang w:val="en-GB"/>
              </w:rPr>
            </w:pPr>
          </w:p>
        </w:tc>
      </w:tr>
      <w:tr w:rsidR="005C0841" w:rsidRPr="00A9533E" w14:paraId="56B63BF6" w14:textId="77777777" w:rsidTr="009E0C7E">
        <w:tc>
          <w:tcPr>
            <w:tcW w:w="1157" w:type="dxa"/>
          </w:tcPr>
          <w:p w14:paraId="31A7F311" w14:textId="77777777" w:rsidR="005C0841" w:rsidRPr="00A9533E" w:rsidRDefault="005C0841" w:rsidP="009E0C7E">
            <w:pPr>
              <w:jc w:val="center"/>
              <w:rPr>
                <w:rFonts w:asciiTheme="majorHAnsi" w:hAnsiTheme="majorHAnsi" w:cstheme="majorHAnsi"/>
                <w:lang w:val="en-GB"/>
              </w:rPr>
            </w:pPr>
            <w:r w:rsidRPr="00A9533E">
              <w:rPr>
                <w:rFonts w:asciiTheme="majorHAnsi" w:hAnsiTheme="majorHAnsi" w:cstheme="majorHAnsi"/>
                <w:lang w:val="en-GB"/>
              </w:rPr>
              <w:t>6.</w:t>
            </w:r>
          </w:p>
        </w:tc>
        <w:tc>
          <w:tcPr>
            <w:tcW w:w="5926" w:type="dxa"/>
          </w:tcPr>
          <w:p w14:paraId="1324A167" w14:textId="77777777" w:rsidR="005C0841" w:rsidRPr="00A9533E" w:rsidRDefault="005C0841" w:rsidP="009E0C7E">
            <w:pPr>
              <w:rPr>
                <w:rFonts w:asciiTheme="majorHAnsi" w:eastAsia="Times New Roman" w:hAnsiTheme="majorHAnsi" w:cstheme="majorHAnsi"/>
                <w:lang w:val="en-GB"/>
              </w:rPr>
            </w:pPr>
            <w:r w:rsidRPr="00A9533E">
              <w:rPr>
                <w:rFonts w:asciiTheme="majorHAnsi" w:hAnsiTheme="majorHAnsi" w:cstheme="majorHAnsi"/>
                <w:lang w:val="en-GB"/>
              </w:rPr>
              <w:t>The offer includes simulated blood with a storage bottle, plastic tray, and tubing for blood delivery into the wound.</w:t>
            </w:r>
          </w:p>
        </w:tc>
        <w:tc>
          <w:tcPr>
            <w:tcW w:w="1701" w:type="dxa"/>
          </w:tcPr>
          <w:p w14:paraId="7F50B82B" w14:textId="77777777" w:rsidR="005C0841" w:rsidRPr="00A9533E" w:rsidRDefault="005C0841" w:rsidP="009E0C7E">
            <w:pPr>
              <w:rPr>
                <w:rFonts w:asciiTheme="majorHAnsi" w:hAnsiTheme="majorHAnsi" w:cstheme="majorHAnsi"/>
                <w:lang w:val="en-GB"/>
              </w:rPr>
            </w:pPr>
          </w:p>
        </w:tc>
      </w:tr>
    </w:tbl>
    <w:p w14:paraId="28272D67" w14:textId="77777777" w:rsidR="005C0841" w:rsidRPr="008D62D7" w:rsidRDefault="005C0841" w:rsidP="005C0841">
      <w:pPr>
        <w:rPr>
          <w:rFonts w:asciiTheme="majorHAnsi" w:hAnsiTheme="majorHAnsi" w:cstheme="majorHAnsi"/>
          <w:b/>
        </w:rPr>
      </w:pPr>
      <w:proofErr w:type="spellStart"/>
      <w:r w:rsidRPr="008D62D7">
        <w:rPr>
          <w:rFonts w:asciiTheme="majorHAnsi" w:hAnsiTheme="majorHAnsi" w:cstheme="majorHAnsi"/>
          <w:b/>
        </w:rPr>
        <w:t>Technical</w:t>
      </w:r>
      <w:proofErr w:type="spellEnd"/>
      <w:r w:rsidRPr="008D62D7">
        <w:rPr>
          <w:rFonts w:asciiTheme="majorHAnsi" w:hAnsiTheme="majorHAnsi" w:cstheme="majorHAnsi"/>
          <w:b/>
        </w:rPr>
        <w:t xml:space="preserve"> </w:t>
      </w:r>
      <w:proofErr w:type="spellStart"/>
      <w:r w:rsidRPr="008D62D7">
        <w:rPr>
          <w:rFonts w:asciiTheme="majorHAnsi" w:hAnsiTheme="majorHAnsi" w:cstheme="majorHAnsi"/>
          <w:b/>
        </w:rPr>
        <w:t>specifications</w:t>
      </w:r>
      <w:proofErr w:type="spellEnd"/>
      <w:r w:rsidRPr="008D62D7">
        <w:rPr>
          <w:rFonts w:asciiTheme="majorHAnsi" w:hAnsiTheme="majorHAnsi" w:cstheme="majorHAnsi"/>
          <w:b/>
        </w:rPr>
        <w:t xml:space="preserve"> </w:t>
      </w:r>
      <w:proofErr w:type="spellStart"/>
      <w:r w:rsidRPr="008D62D7">
        <w:rPr>
          <w:rFonts w:asciiTheme="majorHAnsi" w:hAnsiTheme="majorHAnsi" w:cstheme="majorHAnsi"/>
          <w:b/>
        </w:rPr>
        <w:t>and</w:t>
      </w:r>
      <w:proofErr w:type="spellEnd"/>
      <w:r w:rsidRPr="008D62D7">
        <w:rPr>
          <w:rFonts w:asciiTheme="majorHAnsi" w:hAnsiTheme="majorHAnsi" w:cstheme="majorHAnsi"/>
          <w:b/>
        </w:rPr>
        <w:t xml:space="preserve"> </w:t>
      </w:r>
      <w:proofErr w:type="spellStart"/>
      <w:r w:rsidRPr="008D62D7">
        <w:rPr>
          <w:rFonts w:asciiTheme="majorHAnsi" w:hAnsiTheme="majorHAnsi" w:cstheme="majorHAnsi"/>
          <w:b/>
        </w:rPr>
        <w:t>procurement</w:t>
      </w:r>
      <w:proofErr w:type="spellEnd"/>
      <w:r w:rsidRPr="008D62D7">
        <w:rPr>
          <w:rFonts w:asciiTheme="majorHAnsi" w:hAnsiTheme="majorHAnsi" w:cstheme="majorHAnsi"/>
          <w:b/>
        </w:rPr>
        <w:t xml:space="preserve"> </w:t>
      </w:r>
      <w:proofErr w:type="spellStart"/>
      <w:r w:rsidRPr="008D62D7">
        <w:rPr>
          <w:rFonts w:asciiTheme="majorHAnsi" w:hAnsiTheme="majorHAnsi" w:cstheme="majorHAnsi"/>
          <w:b/>
        </w:rPr>
        <w:t>criteria</w:t>
      </w:r>
      <w:proofErr w:type="spellEnd"/>
      <w:r w:rsidRPr="008D62D7">
        <w:rPr>
          <w:rFonts w:asciiTheme="majorHAnsi" w:hAnsiTheme="majorHAnsi" w:cstheme="majorHAnsi"/>
          <w:b/>
        </w:rPr>
        <w:t>:</w:t>
      </w:r>
    </w:p>
    <w:p w14:paraId="28B962FE" w14:textId="77777777" w:rsidR="005C0841" w:rsidRPr="00A9533E" w:rsidRDefault="005C0841" w:rsidP="005C0841">
      <w:pPr>
        <w:rPr>
          <w:rFonts w:asciiTheme="majorHAnsi" w:hAnsiTheme="majorHAnsi" w:cstheme="majorHAnsi"/>
          <w:lang w:val="en-GB"/>
        </w:rPr>
      </w:pPr>
    </w:p>
    <w:p w14:paraId="6B17761A" w14:textId="77777777" w:rsidR="005C0841" w:rsidRPr="00A9533E" w:rsidRDefault="005C0841" w:rsidP="005C0841">
      <w:pPr>
        <w:rPr>
          <w:rFonts w:asciiTheme="majorHAnsi" w:hAnsiTheme="majorHAnsi" w:cstheme="majorHAnsi"/>
          <w:b/>
          <w:bCs/>
          <w:lang w:val="en-GB"/>
        </w:rPr>
      </w:pPr>
      <w:r w:rsidRPr="00A9533E">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5C0841" w:rsidRPr="00A9533E" w14:paraId="48656546" w14:textId="77777777" w:rsidTr="009E0C7E">
        <w:tc>
          <w:tcPr>
            <w:tcW w:w="1168" w:type="dxa"/>
          </w:tcPr>
          <w:p w14:paraId="7E1AAD64"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607ACF89"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Ensures the availability of spare parts and service for a period of at least 10 years.</w:t>
            </w:r>
          </w:p>
        </w:tc>
        <w:tc>
          <w:tcPr>
            <w:tcW w:w="1701" w:type="dxa"/>
          </w:tcPr>
          <w:p w14:paraId="62789E7F" w14:textId="77777777" w:rsidR="005C0841" w:rsidRPr="00A9533E" w:rsidRDefault="005C0841" w:rsidP="009E0C7E">
            <w:pPr>
              <w:rPr>
                <w:rFonts w:asciiTheme="majorHAnsi" w:hAnsiTheme="majorHAnsi" w:cstheme="majorHAnsi"/>
                <w:lang w:val="en-GB"/>
              </w:rPr>
            </w:pPr>
          </w:p>
        </w:tc>
      </w:tr>
      <w:tr w:rsidR="005C0841" w:rsidRPr="00A9533E" w14:paraId="06E29928" w14:textId="77777777" w:rsidTr="009E0C7E">
        <w:tc>
          <w:tcPr>
            <w:tcW w:w="1168" w:type="dxa"/>
          </w:tcPr>
          <w:p w14:paraId="74EB00EC"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768F5D69" w14:textId="77777777"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Easy replacement of consumable parts on the simulator.</w:t>
            </w:r>
          </w:p>
        </w:tc>
        <w:tc>
          <w:tcPr>
            <w:tcW w:w="1701" w:type="dxa"/>
          </w:tcPr>
          <w:p w14:paraId="74FF72C3" w14:textId="77777777" w:rsidR="005C0841" w:rsidRPr="00A9533E" w:rsidRDefault="005C0841" w:rsidP="009E0C7E">
            <w:pPr>
              <w:rPr>
                <w:rFonts w:asciiTheme="majorHAnsi" w:hAnsiTheme="majorHAnsi" w:cstheme="majorHAnsi"/>
                <w:lang w:val="en-GB"/>
              </w:rPr>
            </w:pPr>
          </w:p>
        </w:tc>
      </w:tr>
      <w:tr w:rsidR="005C0841" w:rsidRPr="00A9533E" w14:paraId="76321B2C" w14:textId="77777777" w:rsidTr="009E0C7E">
        <w:tc>
          <w:tcPr>
            <w:tcW w:w="1168" w:type="dxa"/>
          </w:tcPr>
          <w:p w14:paraId="3E1A3FD0"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100EF5D1" w14:textId="3418E2B3" w:rsidR="005C0841" w:rsidRPr="00A9533E" w:rsidRDefault="005C0841" w:rsidP="009E0C7E">
            <w:pPr>
              <w:rPr>
                <w:rFonts w:asciiTheme="majorHAnsi" w:hAnsiTheme="majorHAnsi" w:cstheme="majorHAnsi"/>
                <w:lang w:val="en-GB"/>
              </w:rPr>
            </w:pPr>
            <w:r w:rsidRPr="00A9533E">
              <w:rPr>
                <w:rFonts w:asciiTheme="majorHAnsi" w:hAnsiTheme="majorHAnsi" w:cstheme="majorHAnsi"/>
                <w:lang w:val="en-GB"/>
              </w:rPr>
              <w:t>User manuals, maintenance instructions, warranty, and other documentation are provided upon delivery of equipment</w:t>
            </w:r>
            <w:r w:rsidR="007C77B2">
              <w:rPr>
                <w:rFonts w:asciiTheme="majorHAnsi" w:hAnsiTheme="majorHAnsi" w:cstheme="majorHAnsi"/>
                <w:lang w:val="en-SI"/>
              </w:rPr>
              <w:t>, 1 copy of each and in Slovene or English</w:t>
            </w:r>
            <w:r w:rsidRPr="00A9533E">
              <w:rPr>
                <w:rFonts w:asciiTheme="majorHAnsi" w:hAnsiTheme="majorHAnsi" w:cstheme="majorHAnsi"/>
                <w:lang w:val="en-GB"/>
              </w:rPr>
              <w:t>.</w:t>
            </w:r>
          </w:p>
        </w:tc>
        <w:tc>
          <w:tcPr>
            <w:tcW w:w="1701" w:type="dxa"/>
          </w:tcPr>
          <w:p w14:paraId="28F911F1" w14:textId="77777777" w:rsidR="005C0841" w:rsidRPr="00A9533E" w:rsidRDefault="005C0841" w:rsidP="009E0C7E">
            <w:pPr>
              <w:rPr>
                <w:rFonts w:asciiTheme="majorHAnsi" w:hAnsiTheme="majorHAnsi" w:cstheme="majorHAnsi"/>
                <w:lang w:val="en-GB"/>
              </w:rPr>
            </w:pPr>
          </w:p>
        </w:tc>
      </w:tr>
      <w:tr w:rsidR="005C0841" w:rsidRPr="00A9533E" w14:paraId="296A0FB7" w14:textId="77777777" w:rsidTr="009E0C7E">
        <w:tc>
          <w:tcPr>
            <w:tcW w:w="1168" w:type="dxa"/>
          </w:tcPr>
          <w:p w14:paraId="7B4951E7"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46D812EA" w14:textId="04554AA1" w:rsidR="005C0841" w:rsidRPr="00A9533E" w:rsidRDefault="00605F40" w:rsidP="009E0C7E">
            <w:pPr>
              <w:rPr>
                <w:rFonts w:asciiTheme="majorHAnsi" w:hAnsiTheme="majorHAnsi" w:cstheme="majorHAnsi"/>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6A5A688E" w14:textId="77777777" w:rsidR="005C0841" w:rsidRPr="00A9533E" w:rsidRDefault="005C0841" w:rsidP="009E0C7E">
            <w:pPr>
              <w:rPr>
                <w:rFonts w:asciiTheme="majorHAnsi" w:hAnsiTheme="majorHAnsi" w:cstheme="majorHAnsi"/>
                <w:lang w:val="en-GB"/>
              </w:rPr>
            </w:pPr>
          </w:p>
        </w:tc>
      </w:tr>
      <w:tr w:rsidR="005C0841" w:rsidRPr="00A9533E" w14:paraId="63E4A151" w14:textId="77777777" w:rsidTr="009E0C7E">
        <w:tc>
          <w:tcPr>
            <w:tcW w:w="1168" w:type="dxa"/>
          </w:tcPr>
          <w:p w14:paraId="64E9AA2F" w14:textId="77777777" w:rsidR="005C0841" w:rsidRPr="005229B4" w:rsidRDefault="005C0841" w:rsidP="005C0841">
            <w:pPr>
              <w:pStyle w:val="Odstavekseznama"/>
              <w:numPr>
                <w:ilvl w:val="0"/>
                <w:numId w:val="4"/>
              </w:numPr>
              <w:jc w:val="center"/>
              <w:rPr>
                <w:rFonts w:asciiTheme="majorHAnsi" w:hAnsiTheme="majorHAnsi" w:cstheme="majorHAnsi"/>
                <w:lang w:val="en-GB"/>
              </w:rPr>
            </w:pPr>
          </w:p>
        </w:tc>
        <w:tc>
          <w:tcPr>
            <w:tcW w:w="5075" w:type="dxa"/>
          </w:tcPr>
          <w:p w14:paraId="7332AA95" w14:textId="4483278A" w:rsidR="005C0841" w:rsidRPr="00A9533E"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79C70A57" w14:textId="77777777" w:rsidR="005C0841" w:rsidRPr="00A9533E" w:rsidRDefault="005C0841" w:rsidP="009E0C7E">
            <w:pPr>
              <w:rPr>
                <w:rFonts w:asciiTheme="majorHAnsi" w:hAnsiTheme="majorHAnsi" w:cstheme="majorHAnsi"/>
                <w:lang w:val="en-GB"/>
              </w:rPr>
            </w:pPr>
          </w:p>
        </w:tc>
      </w:tr>
    </w:tbl>
    <w:p w14:paraId="550D880D" w14:textId="77777777" w:rsidR="005C0841" w:rsidRPr="00A9533E" w:rsidRDefault="005C0841" w:rsidP="005C0841">
      <w:pPr>
        <w:rPr>
          <w:rFonts w:asciiTheme="majorHAnsi" w:hAnsiTheme="majorHAnsi" w:cstheme="majorHAnsi"/>
          <w:lang w:val="en-GB"/>
        </w:rPr>
      </w:pPr>
    </w:p>
    <w:p w14:paraId="03293C95" w14:textId="77777777" w:rsidR="005C0841" w:rsidRPr="00A9533E" w:rsidRDefault="005C0841" w:rsidP="005C0841">
      <w:pPr>
        <w:rPr>
          <w:rFonts w:asciiTheme="majorHAnsi" w:hAnsiTheme="majorHAnsi" w:cstheme="majorHAnsi"/>
          <w:lang w:val="en-GB"/>
        </w:rPr>
      </w:pPr>
    </w:p>
    <w:p w14:paraId="596DE247" w14:textId="0AA15F1D" w:rsidR="005C0841" w:rsidRDefault="005C0841">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784"/>
        <w:gridCol w:w="1701"/>
      </w:tblGrid>
      <w:tr w:rsidR="005C0841" w:rsidRPr="00437958" w14:paraId="24287565" w14:textId="77777777" w:rsidTr="009E0C7E">
        <w:tc>
          <w:tcPr>
            <w:tcW w:w="1168" w:type="dxa"/>
            <w:shd w:val="clear" w:color="auto" w:fill="D9E2F3" w:themeFill="accent1" w:themeFillTint="33"/>
          </w:tcPr>
          <w:p w14:paraId="471FD041"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lastRenderedPageBreak/>
              <w:t>Zaporedna številka</w:t>
            </w:r>
          </w:p>
        </w:tc>
        <w:tc>
          <w:tcPr>
            <w:tcW w:w="5784" w:type="dxa"/>
            <w:shd w:val="clear" w:color="auto" w:fill="D9E2F3" w:themeFill="accent1" w:themeFillTint="33"/>
          </w:tcPr>
          <w:p w14:paraId="2A8530BF"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 xml:space="preserve">Zahtevane strokovne in tehnične lastnosti </w:t>
            </w:r>
          </w:p>
        </w:tc>
        <w:tc>
          <w:tcPr>
            <w:tcW w:w="1701" w:type="dxa"/>
            <w:shd w:val="clear" w:color="auto" w:fill="D9E2F3" w:themeFill="accent1" w:themeFillTint="33"/>
          </w:tcPr>
          <w:p w14:paraId="52ABCEC6"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 xml:space="preserve">Opis je v katalogu na strani </w:t>
            </w:r>
          </w:p>
        </w:tc>
      </w:tr>
      <w:tr w:rsidR="005C0841" w:rsidRPr="00437958" w14:paraId="103335BB" w14:textId="77777777" w:rsidTr="009E0C7E">
        <w:tc>
          <w:tcPr>
            <w:tcW w:w="1168" w:type="dxa"/>
          </w:tcPr>
          <w:p w14:paraId="3F2C7A02"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1.</w:t>
            </w:r>
          </w:p>
        </w:tc>
        <w:tc>
          <w:tcPr>
            <w:tcW w:w="5784" w:type="dxa"/>
          </w:tcPr>
          <w:p w14:paraId="28518228"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 xml:space="preserve">Oprema je namenjana specifično učenju postopka igelne dekompresije </w:t>
            </w:r>
            <w:proofErr w:type="spellStart"/>
            <w:r w:rsidRPr="00437958">
              <w:rPr>
                <w:rFonts w:asciiTheme="majorHAnsi" w:eastAsia="Times New Roman" w:hAnsiTheme="majorHAnsi" w:cstheme="majorHAnsi"/>
              </w:rPr>
              <w:t>pnevmotoraksa</w:t>
            </w:r>
            <w:proofErr w:type="spellEnd"/>
            <w:r w:rsidRPr="00437958">
              <w:rPr>
                <w:rFonts w:asciiTheme="majorHAnsi" w:eastAsia="Times New Roman" w:hAnsiTheme="majorHAnsi" w:cstheme="majorHAnsi"/>
              </w:rPr>
              <w:t xml:space="preserve">. </w:t>
            </w:r>
          </w:p>
        </w:tc>
        <w:tc>
          <w:tcPr>
            <w:tcW w:w="1701" w:type="dxa"/>
          </w:tcPr>
          <w:p w14:paraId="59FB13CB" w14:textId="77777777" w:rsidR="005C0841" w:rsidRPr="00437958" w:rsidRDefault="005C0841" w:rsidP="009E0C7E">
            <w:pPr>
              <w:rPr>
                <w:rFonts w:asciiTheme="majorHAnsi" w:hAnsiTheme="majorHAnsi" w:cstheme="majorHAnsi"/>
              </w:rPr>
            </w:pPr>
          </w:p>
        </w:tc>
      </w:tr>
      <w:tr w:rsidR="005C0841" w:rsidRPr="00437958" w14:paraId="0772B22E" w14:textId="77777777" w:rsidTr="009E0C7E">
        <w:trPr>
          <w:trHeight w:val="705"/>
        </w:trPr>
        <w:tc>
          <w:tcPr>
            <w:tcW w:w="1168" w:type="dxa"/>
          </w:tcPr>
          <w:p w14:paraId="17A0F864"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2.</w:t>
            </w:r>
          </w:p>
        </w:tc>
        <w:tc>
          <w:tcPr>
            <w:tcW w:w="5784" w:type="dxa"/>
          </w:tcPr>
          <w:p w14:paraId="1565C350"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Oprema predstavlja trup normalno prehranjenega odraslega človeškega telesa.</w:t>
            </w:r>
          </w:p>
        </w:tc>
        <w:tc>
          <w:tcPr>
            <w:tcW w:w="1701" w:type="dxa"/>
          </w:tcPr>
          <w:p w14:paraId="7C028344" w14:textId="77777777" w:rsidR="005C0841" w:rsidRPr="00437958" w:rsidRDefault="005C0841" w:rsidP="009E0C7E">
            <w:pPr>
              <w:rPr>
                <w:rFonts w:asciiTheme="majorHAnsi" w:hAnsiTheme="majorHAnsi" w:cstheme="majorHAnsi"/>
              </w:rPr>
            </w:pPr>
          </w:p>
        </w:tc>
      </w:tr>
      <w:tr w:rsidR="005C0841" w:rsidRPr="00437958" w14:paraId="1590324D" w14:textId="77777777" w:rsidTr="009E0C7E">
        <w:tc>
          <w:tcPr>
            <w:tcW w:w="1168" w:type="dxa"/>
          </w:tcPr>
          <w:p w14:paraId="562A4688"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3.</w:t>
            </w:r>
          </w:p>
        </w:tc>
        <w:tc>
          <w:tcPr>
            <w:tcW w:w="5784" w:type="dxa"/>
          </w:tcPr>
          <w:p w14:paraId="2EE0B59C"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Oprema ima anatomske značilnosti za pomoč pri lokaciji vbodnega mesta.</w:t>
            </w:r>
          </w:p>
        </w:tc>
        <w:tc>
          <w:tcPr>
            <w:tcW w:w="1701" w:type="dxa"/>
          </w:tcPr>
          <w:p w14:paraId="7DA3F237" w14:textId="77777777" w:rsidR="005C0841" w:rsidRPr="00437958" w:rsidRDefault="005C0841" w:rsidP="009E0C7E">
            <w:pPr>
              <w:rPr>
                <w:rFonts w:asciiTheme="majorHAnsi" w:hAnsiTheme="majorHAnsi" w:cstheme="majorHAnsi"/>
              </w:rPr>
            </w:pPr>
          </w:p>
        </w:tc>
      </w:tr>
      <w:tr w:rsidR="005C0841" w:rsidRPr="00437958" w14:paraId="45FA394A" w14:textId="77777777" w:rsidTr="009E0C7E">
        <w:tc>
          <w:tcPr>
            <w:tcW w:w="1168" w:type="dxa"/>
          </w:tcPr>
          <w:p w14:paraId="57E67370"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4.</w:t>
            </w:r>
          </w:p>
        </w:tc>
        <w:tc>
          <w:tcPr>
            <w:tcW w:w="5784" w:type="dxa"/>
          </w:tcPr>
          <w:p w14:paraId="3EE763C2"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 xml:space="preserve">Za izvajanje intervencije sta na voljo tako srednje </w:t>
            </w:r>
            <w:proofErr w:type="spellStart"/>
            <w:r w:rsidRPr="00437958">
              <w:rPr>
                <w:rFonts w:asciiTheme="majorHAnsi" w:eastAsia="Times New Roman" w:hAnsiTheme="majorHAnsi" w:cstheme="majorHAnsi"/>
              </w:rPr>
              <w:t>aksilarno</w:t>
            </w:r>
            <w:proofErr w:type="spellEnd"/>
            <w:r w:rsidRPr="00437958">
              <w:rPr>
                <w:rFonts w:asciiTheme="majorHAnsi" w:eastAsia="Times New Roman" w:hAnsiTheme="majorHAnsi" w:cstheme="majorHAnsi"/>
              </w:rPr>
              <w:t xml:space="preserve"> mesto kot tudi </w:t>
            </w:r>
            <w:proofErr w:type="spellStart"/>
            <w:r w:rsidRPr="00437958">
              <w:rPr>
                <w:rFonts w:asciiTheme="majorHAnsi" w:eastAsia="Times New Roman" w:hAnsiTheme="majorHAnsi" w:cstheme="majorHAnsi"/>
              </w:rPr>
              <w:t>medio-klavikularno</w:t>
            </w:r>
            <w:proofErr w:type="spellEnd"/>
            <w:r w:rsidRPr="00437958">
              <w:rPr>
                <w:rFonts w:asciiTheme="majorHAnsi" w:eastAsia="Times New Roman" w:hAnsiTheme="majorHAnsi" w:cstheme="majorHAnsi"/>
              </w:rPr>
              <w:t xml:space="preserve"> mesto.</w:t>
            </w:r>
          </w:p>
        </w:tc>
        <w:tc>
          <w:tcPr>
            <w:tcW w:w="1701" w:type="dxa"/>
          </w:tcPr>
          <w:p w14:paraId="4DEADBAC" w14:textId="77777777" w:rsidR="005C0841" w:rsidRPr="00437958" w:rsidRDefault="005C0841" w:rsidP="009E0C7E">
            <w:pPr>
              <w:rPr>
                <w:rFonts w:asciiTheme="majorHAnsi" w:hAnsiTheme="majorHAnsi" w:cstheme="majorHAnsi"/>
              </w:rPr>
            </w:pPr>
          </w:p>
        </w:tc>
      </w:tr>
      <w:tr w:rsidR="005C0841" w:rsidRPr="00437958" w14:paraId="380F3A89" w14:textId="77777777" w:rsidTr="009E0C7E">
        <w:tc>
          <w:tcPr>
            <w:tcW w:w="1168" w:type="dxa"/>
          </w:tcPr>
          <w:p w14:paraId="2B74A3A0"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5.</w:t>
            </w:r>
          </w:p>
        </w:tc>
        <w:tc>
          <w:tcPr>
            <w:tcW w:w="5784" w:type="dxa"/>
          </w:tcPr>
          <w:p w14:paraId="34B5FF80" w14:textId="77777777" w:rsidR="005C0841" w:rsidRPr="00437958" w:rsidRDefault="005C0841" w:rsidP="009E0C7E">
            <w:pPr>
              <w:rPr>
                <w:rFonts w:asciiTheme="majorHAnsi" w:eastAsia="Times New Roman" w:hAnsiTheme="majorHAnsi" w:cstheme="majorHAnsi"/>
              </w:rPr>
            </w:pPr>
            <w:r w:rsidRPr="00437958">
              <w:rPr>
                <w:rFonts w:asciiTheme="majorHAnsi" w:eastAsia="Times New Roman" w:hAnsiTheme="majorHAnsi" w:cstheme="majorHAnsi"/>
              </w:rPr>
              <w:t xml:space="preserve">Simulator omogoča tudi izvedbo </w:t>
            </w:r>
            <w:proofErr w:type="spellStart"/>
            <w:r w:rsidRPr="00437958">
              <w:rPr>
                <w:rFonts w:asciiTheme="majorHAnsi" w:eastAsia="Times New Roman" w:hAnsiTheme="majorHAnsi" w:cstheme="majorHAnsi"/>
              </w:rPr>
              <w:t>Heimlichovega</w:t>
            </w:r>
            <w:proofErr w:type="spellEnd"/>
            <w:r w:rsidRPr="00437958">
              <w:rPr>
                <w:rFonts w:asciiTheme="majorHAnsi" w:eastAsia="Times New Roman" w:hAnsiTheme="majorHAnsi" w:cstheme="majorHAnsi"/>
              </w:rPr>
              <w:t xml:space="preserve"> manevra.</w:t>
            </w:r>
          </w:p>
        </w:tc>
        <w:tc>
          <w:tcPr>
            <w:tcW w:w="1701" w:type="dxa"/>
          </w:tcPr>
          <w:p w14:paraId="4517AB30" w14:textId="77777777" w:rsidR="005C0841" w:rsidRPr="00437958" w:rsidRDefault="005C0841" w:rsidP="009E0C7E">
            <w:pPr>
              <w:rPr>
                <w:rFonts w:asciiTheme="majorHAnsi" w:hAnsiTheme="majorHAnsi" w:cstheme="majorHAnsi"/>
              </w:rPr>
            </w:pPr>
          </w:p>
        </w:tc>
      </w:tr>
    </w:tbl>
    <w:p w14:paraId="3B457B67" w14:textId="77777777" w:rsidR="005C0841" w:rsidRPr="00437958" w:rsidRDefault="005C0841" w:rsidP="005C0841">
      <w:pPr>
        <w:rPr>
          <w:rFonts w:asciiTheme="majorHAnsi" w:hAnsiTheme="majorHAnsi" w:cstheme="majorHAnsi"/>
          <w:b/>
        </w:rPr>
      </w:pPr>
      <w:r w:rsidRPr="00437958">
        <w:rPr>
          <w:rFonts w:asciiTheme="majorHAnsi" w:hAnsiTheme="majorHAnsi" w:cstheme="majorHAnsi"/>
          <w:b/>
        </w:rPr>
        <w:t>NABAVA NAPRAVE: SIMULATOR ZA IGELNO DEKOMPRESIJO</w:t>
      </w:r>
    </w:p>
    <w:p w14:paraId="739BEBE4" w14:textId="77777777" w:rsidR="005C0841" w:rsidRPr="00437958" w:rsidRDefault="005C0841" w:rsidP="005C0841">
      <w:pPr>
        <w:rPr>
          <w:rFonts w:asciiTheme="majorHAnsi" w:hAnsiTheme="majorHAnsi" w:cstheme="majorHAnsi"/>
        </w:rPr>
      </w:pPr>
      <w:r w:rsidRPr="00437958">
        <w:rPr>
          <w:rFonts w:asciiTheme="majorHAnsi" w:hAnsiTheme="majorHAnsi" w:cstheme="majorHAnsi"/>
          <w:b/>
        </w:rPr>
        <w:t>Tehnične specifikacije in kriteriji za nabavo:</w:t>
      </w:r>
    </w:p>
    <w:p w14:paraId="3FB582FD" w14:textId="77777777" w:rsidR="005C0841" w:rsidRPr="00437958" w:rsidRDefault="005C0841" w:rsidP="005C0841">
      <w:pPr>
        <w:rPr>
          <w:rFonts w:asciiTheme="majorHAnsi" w:hAnsiTheme="majorHAnsi" w:cstheme="majorHAnsi"/>
          <w:b/>
        </w:rPr>
      </w:pPr>
    </w:p>
    <w:p w14:paraId="316EF2D0" w14:textId="77777777" w:rsidR="005C0841" w:rsidRPr="00437958" w:rsidRDefault="005C0841" w:rsidP="005C0841">
      <w:pPr>
        <w:rPr>
          <w:rFonts w:asciiTheme="majorHAnsi" w:hAnsiTheme="majorHAnsi" w:cstheme="majorHAnsi"/>
          <w:b/>
          <w:bCs/>
        </w:rPr>
      </w:pPr>
      <w:r w:rsidRPr="00437958">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5C0841" w:rsidRPr="00437958" w14:paraId="744EE492" w14:textId="77777777" w:rsidTr="009E0C7E">
        <w:tc>
          <w:tcPr>
            <w:tcW w:w="1168" w:type="dxa"/>
          </w:tcPr>
          <w:p w14:paraId="0865D34F"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1.</w:t>
            </w:r>
          </w:p>
        </w:tc>
        <w:tc>
          <w:tcPr>
            <w:tcW w:w="5075" w:type="dxa"/>
          </w:tcPr>
          <w:p w14:paraId="45682496" w14:textId="77777777" w:rsidR="005C0841" w:rsidRPr="00437958" w:rsidRDefault="005C0841" w:rsidP="009E0C7E">
            <w:pPr>
              <w:rPr>
                <w:rFonts w:asciiTheme="majorHAnsi" w:hAnsiTheme="majorHAnsi" w:cstheme="majorHAnsi"/>
              </w:rPr>
            </w:pPr>
            <w:r w:rsidRPr="00437958">
              <w:rPr>
                <w:rFonts w:asciiTheme="majorHAnsi" w:eastAsia="Times New Roman" w:hAnsiTheme="majorHAnsi" w:cstheme="majorHAnsi"/>
                <w:color w:val="000000" w:themeColor="text1"/>
                <w:lang w:val="sl"/>
              </w:rPr>
              <w:t>Zagotavljanje možnosti dobave rezervnih delov in dostopnosti servisa za obdobje najmanj 10 let.</w:t>
            </w:r>
          </w:p>
        </w:tc>
        <w:tc>
          <w:tcPr>
            <w:tcW w:w="1701" w:type="dxa"/>
          </w:tcPr>
          <w:p w14:paraId="475072BF" w14:textId="77777777" w:rsidR="005C0841" w:rsidRPr="00437958" w:rsidRDefault="005C0841" w:rsidP="009E0C7E">
            <w:pPr>
              <w:rPr>
                <w:rFonts w:asciiTheme="majorHAnsi" w:hAnsiTheme="majorHAnsi" w:cstheme="majorHAnsi"/>
              </w:rPr>
            </w:pPr>
          </w:p>
        </w:tc>
      </w:tr>
      <w:tr w:rsidR="005C0841" w:rsidRPr="00437958" w14:paraId="3DB74BB1" w14:textId="77777777" w:rsidTr="009E0C7E">
        <w:tc>
          <w:tcPr>
            <w:tcW w:w="1168" w:type="dxa"/>
          </w:tcPr>
          <w:p w14:paraId="11A3B76B"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2.</w:t>
            </w:r>
          </w:p>
        </w:tc>
        <w:tc>
          <w:tcPr>
            <w:tcW w:w="5075" w:type="dxa"/>
          </w:tcPr>
          <w:p w14:paraId="50C03972"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Možnost enostavne menjave potrošnih delov na simulatorju.</w:t>
            </w:r>
          </w:p>
        </w:tc>
        <w:tc>
          <w:tcPr>
            <w:tcW w:w="1701" w:type="dxa"/>
          </w:tcPr>
          <w:p w14:paraId="79689F61" w14:textId="77777777" w:rsidR="005C0841" w:rsidRPr="00437958" w:rsidRDefault="005C0841" w:rsidP="009E0C7E">
            <w:pPr>
              <w:rPr>
                <w:rFonts w:asciiTheme="majorHAnsi" w:hAnsiTheme="majorHAnsi" w:cstheme="majorHAnsi"/>
              </w:rPr>
            </w:pPr>
          </w:p>
        </w:tc>
      </w:tr>
      <w:tr w:rsidR="005C0841" w:rsidRPr="00437958" w14:paraId="625F1476" w14:textId="77777777" w:rsidTr="009E0C7E">
        <w:tc>
          <w:tcPr>
            <w:tcW w:w="1168" w:type="dxa"/>
          </w:tcPr>
          <w:p w14:paraId="3BDF9E17" w14:textId="77777777" w:rsidR="005C0841" w:rsidRPr="00437958" w:rsidRDefault="005C0841" w:rsidP="009E0C7E">
            <w:pPr>
              <w:jc w:val="center"/>
              <w:rPr>
                <w:rFonts w:asciiTheme="majorHAnsi" w:hAnsiTheme="majorHAnsi" w:cstheme="majorHAnsi"/>
              </w:rPr>
            </w:pPr>
            <w:r w:rsidRPr="00437958">
              <w:rPr>
                <w:rFonts w:asciiTheme="majorHAnsi" w:hAnsiTheme="majorHAnsi" w:cstheme="majorHAnsi"/>
              </w:rPr>
              <w:t>3.</w:t>
            </w:r>
          </w:p>
        </w:tc>
        <w:tc>
          <w:tcPr>
            <w:tcW w:w="5075" w:type="dxa"/>
          </w:tcPr>
          <w:p w14:paraId="0CC0BB90" w14:textId="77777777" w:rsidR="005C0841" w:rsidRPr="00437958" w:rsidRDefault="005C0841" w:rsidP="009E0C7E">
            <w:pPr>
              <w:rPr>
                <w:rFonts w:asciiTheme="majorHAnsi" w:hAnsiTheme="majorHAnsi" w:cstheme="majorHAnsi"/>
              </w:rPr>
            </w:pPr>
            <w:r w:rsidRPr="00437958">
              <w:rPr>
                <w:rFonts w:asciiTheme="majorHAnsi" w:hAnsiTheme="majorHAnsi" w:cstheme="majorHAnsi"/>
              </w:rPr>
              <w:t>V ponudbo so vključeni tudi potrošni deli (npr. koža, pljuča,…)</w:t>
            </w:r>
          </w:p>
        </w:tc>
        <w:tc>
          <w:tcPr>
            <w:tcW w:w="1701" w:type="dxa"/>
          </w:tcPr>
          <w:p w14:paraId="58E849AB" w14:textId="77777777" w:rsidR="005C0841" w:rsidRPr="00437958" w:rsidRDefault="005C0841" w:rsidP="009E0C7E">
            <w:pPr>
              <w:rPr>
                <w:rFonts w:asciiTheme="majorHAnsi" w:hAnsiTheme="majorHAnsi" w:cstheme="majorHAnsi"/>
              </w:rPr>
            </w:pPr>
          </w:p>
        </w:tc>
      </w:tr>
      <w:tr w:rsidR="005C0841" w:rsidRPr="00437958" w14:paraId="0088E271" w14:textId="77777777" w:rsidTr="009E0C7E">
        <w:tc>
          <w:tcPr>
            <w:tcW w:w="1168" w:type="dxa"/>
          </w:tcPr>
          <w:p w14:paraId="74A0EFEB" w14:textId="77777777" w:rsidR="005C0841" w:rsidRPr="00437958" w:rsidRDefault="005C0841" w:rsidP="009E0C7E">
            <w:pPr>
              <w:jc w:val="center"/>
              <w:rPr>
                <w:rFonts w:asciiTheme="majorHAnsi" w:hAnsiTheme="majorHAnsi" w:cstheme="majorHAnsi"/>
              </w:rPr>
            </w:pPr>
            <w:r>
              <w:rPr>
                <w:rFonts w:asciiTheme="majorHAnsi" w:hAnsiTheme="majorHAnsi" w:cstheme="majorHAnsi"/>
                <w:lang w:val="en-SI"/>
              </w:rPr>
              <w:t>4</w:t>
            </w:r>
            <w:r w:rsidRPr="00437958">
              <w:rPr>
                <w:rFonts w:asciiTheme="majorHAnsi" w:hAnsiTheme="majorHAnsi" w:cstheme="majorHAnsi"/>
              </w:rPr>
              <w:t>.</w:t>
            </w:r>
          </w:p>
        </w:tc>
        <w:tc>
          <w:tcPr>
            <w:tcW w:w="5075" w:type="dxa"/>
          </w:tcPr>
          <w:p w14:paraId="5D2110A4" w14:textId="1BE4E0E3" w:rsidR="005C0841" w:rsidRPr="00437958" w:rsidRDefault="007C77B2" w:rsidP="007C77B2">
            <w:pPr>
              <w:rPr>
                <w:rFonts w:asciiTheme="majorHAnsi" w:hAnsiTheme="majorHAnsi" w:cstheme="majorHAnsi"/>
                <w:lang w:val="en-GB"/>
              </w:rPr>
            </w:pPr>
            <w:r>
              <w:rPr>
                <w:rFonts w:ascii="Calibri Light" w:hAnsi="Calibri Light" w:cs="Calibri Light"/>
                <w:color w:val="000000"/>
              </w:rPr>
              <w:t>Ob predaji opreme priložena po 1 izvod navodil za uporabo in vzdrževanje, garancijskega lista in ostale dokumentacije</w:t>
            </w:r>
            <w:r>
              <w:rPr>
                <w:rFonts w:ascii="Calibri Light" w:hAnsi="Calibri Light" w:cs="Calibri Light"/>
                <w:color w:val="000000"/>
                <w:lang w:val="en-SI"/>
              </w:rPr>
              <w:t xml:space="preserve">, v </w:t>
            </w:r>
            <w:proofErr w:type="spellStart"/>
            <w:r>
              <w:rPr>
                <w:rFonts w:ascii="Calibri Light" w:hAnsi="Calibri Light" w:cs="Calibri Light"/>
                <w:color w:val="000000"/>
                <w:lang w:val="en-SI"/>
              </w:rPr>
              <w:t>slovenskem</w:t>
            </w:r>
            <w:proofErr w:type="spellEnd"/>
            <w:r>
              <w:rPr>
                <w:rFonts w:ascii="Calibri Light" w:hAnsi="Calibri Light" w:cs="Calibri Light"/>
                <w:color w:val="000000"/>
                <w:lang w:val="en-SI"/>
              </w:rPr>
              <w:t xml:space="preserve"> </w:t>
            </w:r>
            <w:proofErr w:type="spellStart"/>
            <w:r>
              <w:rPr>
                <w:rFonts w:ascii="Calibri Light" w:hAnsi="Calibri Light" w:cs="Calibri Light"/>
                <w:color w:val="000000"/>
                <w:lang w:val="en-SI"/>
              </w:rPr>
              <w:t>ali</w:t>
            </w:r>
            <w:proofErr w:type="spellEnd"/>
            <w:r>
              <w:rPr>
                <w:rFonts w:ascii="Calibri Light" w:hAnsi="Calibri Light" w:cs="Calibri Light"/>
                <w:color w:val="000000"/>
                <w:lang w:val="en-SI"/>
              </w:rPr>
              <w:t xml:space="preserve"> </w:t>
            </w:r>
            <w:proofErr w:type="spellStart"/>
            <w:r>
              <w:rPr>
                <w:rFonts w:ascii="Calibri Light" w:hAnsi="Calibri Light" w:cs="Calibri Light"/>
                <w:color w:val="000000"/>
                <w:lang w:val="en-SI"/>
              </w:rPr>
              <w:t>angleškem</w:t>
            </w:r>
            <w:proofErr w:type="spellEnd"/>
            <w:r>
              <w:rPr>
                <w:rFonts w:ascii="Calibri Light" w:hAnsi="Calibri Light" w:cs="Calibri Light"/>
                <w:color w:val="000000"/>
                <w:lang w:val="en-SI"/>
              </w:rPr>
              <w:t xml:space="preserve"> </w:t>
            </w:r>
            <w:proofErr w:type="spellStart"/>
            <w:r>
              <w:rPr>
                <w:rFonts w:ascii="Calibri Light" w:hAnsi="Calibri Light" w:cs="Calibri Light"/>
                <w:color w:val="000000"/>
                <w:lang w:val="en-SI"/>
              </w:rPr>
              <w:t>jeziku</w:t>
            </w:r>
            <w:proofErr w:type="spellEnd"/>
            <w:r>
              <w:rPr>
                <w:rFonts w:ascii="Calibri Light" w:hAnsi="Calibri Light" w:cs="Calibri Light"/>
                <w:color w:val="000000"/>
                <w:lang w:val="en-SI"/>
              </w:rPr>
              <w:t>.</w:t>
            </w:r>
          </w:p>
        </w:tc>
        <w:tc>
          <w:tcPr>
            <w:tcW w:w="1701" w:type="dxa"/>
          </w:tcPr>
          <w:p w14:paraId="58885099" w14:textId="77777777" w:rsidR="005C0841" w:rsidRPr="00437958" w:rsidRDefault="005C0841" w:rsidP="009E0C7E">
            <w:pPr>
              <w:rPr>
                <w:rFonts w:asciiTheme="majorHAnsi" w:hAnsiTheme="majorHAnsi" w:cstheme="majorHAnsi"/>
              </w:rPr>
            </w:pPr>
          </w:p>
        </w:tc>
      </w:tr>
      <w:tr w:rsidR="005C0841" w:rsidRPr="00437958" w14:paraId="324D8960" w14:textId="77777777" w:rsidTr="009E0C7E">
        <w:tc>
          <w:tcPr>
            <w:tcW w:w="1168" w:type="dxa"/>
          </w:tcPr>
          <w:p w14:paraId="1E63A8E6" w14:textId="77777777" w:rsidR="005C0841" w:rsidRPr="00437958" w:rsidRDefault="005C0841" w:rsidP="009E0C7E">
            <w:pPr>
              <w:jc w:val="center"/>
              <w:rPr>
                <w:rFonts w:asciiTheme="majorHAnsi" w:hAnsiTheme="majorHAnsi" w:cstheme="majorHAnsi"/>
              </w:rPr>
            </w:pPr>
            <w:r>
              <w:rPr>
                <w:rFonts w:asciiTheme="majorHAnsi" w:hAnsiTheme="majorHAnsi" w:cstheme="majorHAnsi"/>
                <w:lang w:val="en-SI"/>
              </w:rPr>
              <w:t>5</w:t>
            </w:r>
            <w:r w:rsidRPr="00437958">
              <w:rPr>
                <w:rFonts w:asciiTheme="majorHAnsi" w:hAnsiTheme="majorHAnsi" w:cstheme="majorHAnsi"/>
              </w:rPr>
              <w:t>.</w:t>
            </w:r>
          </w:p>
        </w:tc>
        <w:tc>
          <w:tcPr>
            <w:tcW w:w="5075" w:type="dxa"/>
          </w:tcPr>
          <w:p w14:paraId="70533A99" w14:textId="49C4EA98" w:rsidR="005C0841" w:rsidRPr="00437958" w:rsidRDefault="00605F40" w:rsidP="009E0C7E">
            <w:pPr>
              <w:rPr>
                <w:rFonts w:asciiTheme="majorHAnsi" w:eastAsia="Times New Roman" w:hAnsiTheme="majorHAnsi" w:cstheme="majorHAnsi"/>
                <w:color w:val="000000" w:themeColor="text1"/>
                <w:lang w:val="sl"/>
              </w:rPr>
            </w:pPr>
            <w:r w:rsidRPr="005421D2">
              <w:rPr>
                <w:rFonts w:asciiTheme="majorHAnsi" w:hAnsiTheme="majorHAnsi" w:cstheme="majorHAnsi"/>
              </w:rPr>
              <w:t>Garancija</w:t>
            </w:r>
            <w:r w:rsidRPr="005421D2">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5421D2">
              <w:rPr>
                <w:rFonts w:ascii="Calibri Light" w:hAnsi="Calibri Light" w:cs="Calibri Light"/>
                <w:color w:val="000000"/>
              </w:rPr>
              <w:t>. Garancijsko obdobje prične teči po dobavi opreme.</w:t>
            </w:r>
          </w:p>
        </w:tc>
        <w:tc>
          <w:tcPr>
            <w:tcW w:w="1701" w:type="dxa"/>
          </w:tcPr>
          <w:p w14:paraId="43FBEA05" w14:textId="77777777" w:rsidR="005C0841" w:rsidRPr="00437958" w:rsidRDefault="005C0841" w:rsidP="009E0C7E">
            <w:pPr>
              <w:rPr>
                <w:rFonts w:asciiTheme="majorHAnsi" w:hAnsiTheme="majorHAnsi" w:cstheme="majorHAnsi"/>
              </w:rPr>
            </w:pPr>
          </w:p>
        </w:tc>
      </w:tr>
      <w:tr w:rsidR="005C0841" w:rsidRPr="00437958" w14:paraId="2303B4D2" w14:textId="77777777" w:rsidTr="009E0C7E">
        <w:tc>
          <w:tcPr>
            <w:tcW w:w="1168" w:type="dxa"/>
          </w:tcPr>
          <w:p w14:paraId="639BED42" w14:textId="77777777" w:rsidR="005C0841" w:rsidRPr="00B30DC3" w:rsidRDefault="005C0841" w:rsidP="009E0C7E">
            <w:pPr>
              <w:jc w:val="center"/>
              <w:rPr>
                <w:rFonts w:asciiTheme="majorHAnsi" w:hAnsiTheme="majorHAnsi" w:cstheme="majorHAnsi"/>
                <w:lang w:val="en-SI"/>
              </w:rPr>
            </w:pPr>
            <w:r>
              <w:rPr>
                <w:rFonts w:asciiTheme="majorHAnsi" w:hAnsiTheme="majorHAnsi" w:cstheme="majorHAnsi"/>
                <w:lang w:val="en-SI"/>
              </w:rPr>
              <w:t>6.</w:t>
            </w:r>
          </w:p>
        </w:tc>
        <w:tc>
          <w:tcPr>
            <w:tcW w:w="5075" w:type="dxa"/>
          </w:tcPr>
          <w:p w14:paraId="6FE9DE75" w14:textId="60B1EE18" w:rsidR="005C0841" w:rsidRPr="00437958"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7A081467" w14:textId="77777777" w:rsidR="005C0841" w:rsidRPr="00437958" w:rsidRDefault="005C0841" w:rsidP="009E0C7E">
            <w:pPr>
              <w:rPr>
                <w:rFonts w:asciiTheme="majorHAnsi" w:hAnsiTheme="majorHAnsi" w:cstheme="majorHAnsi"/>
              </w:rPr>
            </w:pPr>
          </w:p>
        </w:tc>
      </w:tr>
    </w:tbl>
    <w:p w14:paraId="603CAA70" w14:textId="77777777" w:rsidR="005C0841" w:rsidRPr="00437958" w:rsidRDefault="005C0841" w:rsidP="005C0841">
      <w:pPr>
        <w:jc w:val="both"/>
        <w:rPr>
          <w:rFonts w:asciiTheme="majorHAnsi" w:hAnsiTheme="majorHAnsi" w:cstheme="majorHAnsi"/>
        </w:rPr>
      </w:pPr>
    </w:p>
    <w:p w14:paraId="126375D7" w14:textId="77777777" w:rsidR="005C0841" w:rsidRPr="00437958" w:rsidRDefault="005C0841" w:rsidP="005C0841">
      <w:pPr>
        <w:jc w:val="both"/>
        <w:rPr>
          <w:rFonts w:asciiTheme="majorHAnsi" w:hAnsiTheme="majorHAnsi" w:cstheme="majorHAnsi"/>
        </w:rPr>
      </w:pPr>
    </w:p>
    <w:p w14:paraId="0CAC62D8" w14:textId="77777777" w:rsidR="005C0841" w:rsidRPr="00437958" w:rsidRDefault="005C0841" w:rsidP="005C0841">
      <w:pPr>
        <w:rPr>
          <w:rFonts w:asciiTheme="majorHAnsi" w:hAnsiTheme="majorHAnsi" w:cstheme="majorHAnsi"/>
        </w:rPr>
      </w:pPr>
      <w:r w:rsidRPr="00437958">
        <w:rPr>
          <w:rFonts w:asciiTheme="majorHAnsi" w:hAnsiTheme="majorHAnsi" w:cstheme="majorHAnsi"/>
        </w:rPr>
        <w:br w:type="page"/>
      </w:r>
    </w:p>
    <w:p w14:paraId="4C58B29D" w14:textId="77777777" w:rsidR="005C0841" w:rsidRPr="00437958" w:rsidRDefault="005C0841" w:rsidP="005C0841">
      <w:pPr>
        <w:rPr>
          <w:rFonts w:asciiTheme="majorHAnsi" w:hAnsiTheme="majorHAnsi" w:cstheme="majorHAnsi"/>
          <w:b/>
          <w:lang w:val="en-GB"/>
        </w:rPr>
      </w:pPr>
      <w:r w:rsidRPr="00437958">
        <w:rPr>
          <w:rFonts w:asciiTheme="majorHAnsi" w:hAnsiTheme="majorHAnsi" w:cstheme="majorHAnsi"/>
          <w:b/>
          <w:lang w:val="en-GB"/>
        </w:rPr>
        <w:lastRenderedPageBreak/>
        <w:t>PURCHASE OF DEVICE: NEEDLE DECOMPRESSION SIMULATOR</w:t>
      </w:r>
    </w:p>
    <w:tbl>
      <w:tblPr>
        <w:tblStyle w:val="Tabelamrea"/>
        <w:tblpPr w:leftFromText="180" w:rightFromText="180" w:horzAnchor="margin" w:tblpY="795"/>
        <w:tblW w:w="0" w:type="auto"/>
        <w:tblLook w:val="04A0" w:firstRow="1" w:lastRow="0" w:firstColumn="1" w:lastColumn="0" w:noHBand="0" w:noVBand="1"/>
      </w:tblPr>
      <w:tblGrid>
        <w:gridCol w:w="1157"/>
        <w:gridCol w:w="5784"/>
        <w:gridCol w:w="1701"/>
      </w:tblGrid>
      <w:tr w:rsidR="005C0841" w:rsidRPr="00437958" w14:paraId="1712041D" w14:textId="77777777" w:rsidTr="009E0C7E">
        <w:tc>
          <w:tcPr>
            <w:tcW w:w="1157" w:type="dxa"/>
            <w:shd w:val="clear" w:color="auto" w:fill="D9E2F3" w:themeFill="accent1" w:themeFillTint="33"/>
          </w:tcPr>
          <w:p w14:paraId="01C90914"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Serial Number</w:t>
            </w:r>
          </w:p>
        </w:tc>
        <w:tc>
          <w:tcPr>
            <w:tcW w:w="5784" w:type="dxa"/>
            <w:shd w:val="clear" w:color="auto" w:fill="D9E2F3" w:themeFill="accent1" w:themeFillTint="33"/>
          </w:tcPr>
          <w:p w14:paraId="186E0827"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503B8960"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Description in the catalogue on page</w:t>
            </w:r>
          </w:p>
        </w:tc>
      </w:tr>
      <w:tr w:rsidR="005C0841" w:rsidRPr="00437958" w14:paraId="433341E8" w14:textId="77777777" w:rsidTr="009E0C7E">
        <w:tc>
          <w:tcPr>
            <w:tcW w:w="1157" w:type="dxa"/>
          </w:tcPr>
          <w:p w14:paraId="29349704"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1.</w:t>
            </w:r>
          </w:p>
        </w:tc>
        <w:tc>
          <w:tcPr>
            <w:tcW w:w="5784" w:type="dxa"/>
          </w:tcPr>
          <w:p w14:paraId="61923D0F"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is specifically designed for learning the procedure of needle decompression of a pneumothorax.</w:t>
            </w:r>
          </w:p>
        </w:tc>
        <w:tc>
          <w:tcPr>
            <w:tcW w:w="1701" w:type="dxa"/>
          </w:tcPr>
          <w:p w14:paraId="423D42AA" w14:textId="77777777" w:rsidR="005C0841" w:rsidRPr="00437958" w:rsidRDefault="005C0841" w:rsidP="009E0C7E">
            <w:pPr>
              <w:rPr>
                <w:rFonts w:asciiTheme="majorHAnsi" w:hAnsiTheme="majorHAnsi" w:cstheme="majorHAnsi"/>
                <w:lang w:val="en-GB"/>
              </w:rPr>
            </w:pPr>
          </w:p>
        </w:tc>
      </w:tr>
      <w:tr w:rsidR="005C0841" w:rsidRPr="00437958" w14:paraId="6F0BFA0B" w14:textId="77777777" w:rsidTr="009E0C7E">
        <w:trPr>
          <w:trHeight w:val="705"/>
        </w:trPr>
        <w:tc>
          <w:tcPr>
            <w:tcW w:w="1157" w:type="dxa"/>
          </w:tcPr>
          <w:p w14:paraId="20744C6E"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2.</w:t>
            </w:r>
          </w:p>
        </w:tc>
        <w:tc>
          <w:tcPr>
            <w:tcW w:w="5784" w:type="dxa"/>
          </w:tcPr>
          <w:p w14:paraId="28A4E810"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represents the torso of the human body.</w:t>
            </w:r>
          </w:p>
        </w:tc>
        <w:tc>
          <w:tcPr>
            <w:tcW w:w="1701" w:type="dxa"/>
          </w:tcPr>
          <w:p w14:paraId="596767F5" w14:textId="77777777" w:rsidR="005C0841" w:rsidRPr="00437958" w:rsidRDefault="005C0841" w:rsidP="009E0C7E">
            <w:pPr>
              <w:rPr>
                <w:rFonts w:asciiTheme="majorHAnsi" w:hAnsiTheme="majorHAnsi" w:cstheme="majorHAnsi"/>
                <w:lang w:val="en-GB"/>
              </w:rPr>
            </w:pPr>
          </w:p>
        </w:tc>
      </w:tr>
      <w:tr w:rsidR="005C0841" w:rsidRPr="00437958" w14:paraId="7FE974F7" w14:textId="77777777" w:rsidTr="009E0C7E">
        <w:tc>
          <w:tcPr>
            <w:tcW w:w="1157" w:type="dxa"/>
          </w:tcPr>
          <w:p w14:paraId="3984623F"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3.</w:t>
            </w:r>
          </w:p>
        </w:tc>
        <w:tc>
          <w:tcPr>
            <w:tcW w:w="5784" w:type="dxa"/>
          </w:tcPr>
          <w:p w14:paraId="26B9D43E"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equipment has anatomical features to assist in locating the puncture site.</w:t>
            </w:r>
          </w:p>
        </w:tc>
        <w:tc>
          <w:tcPr>
            <w:tcW w:w="1701" w:type="dxa"/>
          </w:tcPr>
          <w:p w14:paraId="421021B2" w14:textId="77777777" w:rsidR="005C0841" w:rsidRPr="00437958" w:rsidRDefault="005C0841" w:rsidP="009E0C7E">
            <w:pPr>
              <w:rPr>
                <w:rFonts w:asciiTheme="majorHAnsi" w:hAnsiTheme="majorHAnsi" w:cstheme="majorHAnsi"/>
                <w:lang w:val="en-GB"/>
              </w:rPr>
            </w:pPr>
          </w:p>
        </w:tc>
      </w:tr>
      <w:tr w:rsidR="005C0841" w:rsidRPr="00437958" w14:paraId="449E5C6E" w14:textId="77777777" w:rsidTr="009E0C7E">
        <w:tc>
          <w:tcPr>
            <w:tcW w:w="1157" w:type="dxa"/>
          </w:tcPr>
          <w:p w14:paraId="3A3916A0"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4.</w:t>
            </w:r>
          </w:p>
        </w:tc>
        <w:tc>
          <w:tcPr>
            <w:tcW w:w="5784" w:type="dxa"/>
          </w:tcPr>
          <w:p w14:paraId="3B25CB5F"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Both the mid-axillary and mid-clavicular sites are available for performing the intervention.</w:t>
            </w:r>
          </w:p>
        </w:tc>
        <w:tc>
          <w:tcPr>
            <w:tcW w:w="1701" w:type="dxa"/>
          </w:tcPr>
          <w:p w14:paraId="33F7CDC9" w14:textId="77777777" w:rsidR="005C0841" w:rsidRPr="00437958" w:rsidRDefault="005C0841" w:rsidP="009E0C7E">
            <w:pPr>
              <w:rPr>
                <w:rFonts w:asciiTheme="majorHAnsi" w:hAnsiTheme="majorHAnsi" w:cstheme="majorHAnsi"/>
                <w:lang w:val="en-GB"/>
              </w:rPr>
            </w:pPr>
          </w:p>
        </w:tc>
      </w:tr>
      <w:tr w:rsidR="005C0841" w:rsidRPr="00437958" w14:paraId="474E2BC6" w14:textId="77777777" w:rsidTr="009E0C7E">
        <w:tc>
          <w:tcPr>
            <w:tcW w:w="1157" w:type="dxa"/>
          </w:tcPr>
          <w:p w14:paraId="0A4CBB96"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5.</w:t>
            </w:r>
          </w:p>
        </w:tc>
        <w:tc>
          <w:tcPr>
            <w:tcW w:w="5784" w:type="dxa"/>
          </w:tcPr>
          <w:p w14:paraId="3CC511E1" w14:textId="77777777" w:rsidR="005C0841" w:rsidRPr="00437958" w:rsidRDefault="005C0841" w:rsidP="009E0C7E">
            <w:pPr>
              <w:rPr>
                <w:rFonts w:asciiTheme="majorHAnsi" w:eastAsia="Times New Roman" w:hAnsiTheme="majorHAnsi" w:cstheme="majorHAnsi"/>
                <w:lang w:val="en-GB"/>
              </w:rPr>
            </w:pPr>
            <w:r w:rsidRPr="00437958">
              <w:rPr>
                <w:rFonts w:asciiTheme="majorHAnsi" w:hAnsiTheme="majorHAnsi" w:cstheme="majorHAnsi"/>
                <w:lang w:val="en-GB"/>
              </w:rPr>
              <w:t>The simulator also allows the execution of the Heimlich manoeuvre.</w:t>
            </w:r>
          </w:p>
        </w:tc>
        <w:tc>
          <w:tcPr>
            <w:tcW w:w="1701" w:type="dxa"/>
          </w:tcPr>
          <w:p w14:paraId="6F4BBAE7" w14:textId="77777777" w:rsidR="005C0841" w:rsidRPr="00437958" w:rsidRDefault="005C0841" w:rsidP="009E0C7E">
            <w:pPr>
              <w:rPr>
                <w:rFonts w:asciiTheme="majorHAnsi" w:hAnsiTheme="majorHAnsi" w:cstheme="majorHAnsi"/>
                <w:lang w:val="en-GB"/>
              </w:rPr>
            </w:pPr>
          </w:p>
        </w:tc>
      </w:tr>
    </w:tbl>
    <w:p w14:paraId="1CF22E83" w14:textId="77777777" w:rsidR="005C0841" w:rsidRPr="00B30DC3" w:rsidRDefault="005C0841" w:rsidP="005C0841">
      <w:pPr>
        <w:rPr>
          <w:rFonts w:asciiTheme="majorHAnsi" w:hAnsiTheme="majorHAnsi" w:cstheme="majorHAnsi"/>
          <w:b/>
        </w:rPr>
      </w:pPr>
      <w:proofErr w:type="spellStart"/>
      <w:r w:rsidRPr="00B30DC3">
        <w:rPr>
          <w:rFonts w:asciiTheme="majorHAnsi" w:hAnsiTheme="majorHAnsi" w:cstheme="majorHAnsi"/>
          <w:b/>
        </w:rPr>
        <w:t>Technical</w:t>
      </w:r>
      <w:proofErr w:type="spellEnd"/>
      <w:r w:rsidRPr="00B30DC3">
        <w:rPr>
          <w:rFonts w:asciiTheme="majorHAnsi" w:hAnsiTheme="majorHAnsi" w:cstheme="majorHAnsi"/>
          <w:b/>
        </w:rPr>
        <w:t xml:space="preserve"> </w:t>
      </w:r>
      <w:proofErr w:type="spellStart"/>
      <w:r w:rsidRPr="00B30DC3">
        <w:rPr>
          <w:rFonts w:asciiTheme="majorHAnsi" w:hAnsiTheme="majorHAnsi" w:cstheme="majorHAnsi"/>
          <w:b/>
        </w:rPr>
        <w:t>specifications</w:t>
      </w:r>
      <w:proofErr w:type="spellEnd"/>
      <w:r w:rsidRPr="00B30DC3">
        <w:rPr>
          <w:rFonts w:asciiTheme="majorHAnsi" w:hAnsiTheme="majorHAnsi" w:cstheme="majorHAnsi"/>
          <w:b/>
        </w:rPr>
        <w:t xml:space="preserve"> </w:t>
      </w:r>
      <w:proofErr w:type="spellStart"/>
      <w:r w:rsidRPr="00B30DC3">
        <w:rPr>
          <w:rFonts w:asciiTheme="majorHAnsi" w:hAnsiTheme="majorHAnsi" w:cstheme="majorHAnsi"/>
          <w:b/>
        </w:rPr>
        <w:t>and</w:t>
      </w:r>
      <w:proofErr w:type="spellEnd"/>
      <w:r w:rsidRPr="00B30DC3">
        <w:rPr>
          <w:rFonts w:asciiTheme="majorHAnsi" w:hAnsiTheme="majorHAnsi" w:cstheme="majorHAnsi"/>
          <w:b/>
        </w:rPr>
        <w:t xml:space="preserve"> </w:t>
      </w:r>
      <w:proofErr w:type="spellStart"/>
      <w:r w:rsidRPr="00B30DC3">
        <w:rPr>
          <w:rFonts w:asciiTheme="majorHAnsi" w:hAnsiTheme="majorHAnsi" w:cstheme="majorHAnsi"/>
          <w:b/>
        </w:rPr>
        <w:t>procurement</w:t>
      </w:r>
      <w:proofErr w:type="spellEnd"/>
      <w:r w:rsidRPr="00B30DC3">
        <w:rPr>
          <w:rFonts w:asciiTheme="majorHAnsi" w:hAnsiTheme="majorHAnsi" w:cstheme="majorHAnsi"/>
          <w:b/>
        </w:rPr>
        <w:t xml:space="preserve"> </w:t>
      </w:r>
      <w:proofErr w:type="spellStart"/>
      <w:r w:rsidRPr="00B30DC3">
        <w:rPr>
          <w:rFonts w:asciiTheme="majorHAnsi" w:hAnsiTheme="majorHAnsi" w:cstheme="majorHAnsi"/>
          <w:b/>
        </w:rPr>
        <w:t>criteria</w:t>
      </w:r>
      <w:proofErr w:type="spellEnd"/>
      <w:r w:rsidRPr="00B30DC3">
        <w:rPr>
          <w:rFonts w:asciiTheme="majorHAnsi" w:hAnsiTheme="majorHAnsi" w:cstheme="majorHAnsi"/>
          <w:b/>
        </w:rPr>
        <w:t>:</w:t>
      </w:r>
    </w:p>
    <w:p w14:paraId="11EF1A6E" w14:textId="77777777" w:rsidR="005C0841" w:rsidRPr="00437958" w:rsidRDefault="005C0841" w:rsidP="005C0841">
      <w:pPr>
        <w:rPr>
          <w:rFonts w:asciiTheme="majorHAnsi" w:hAnsiTheme="majorHAnsi" w:cstheme="majorHAnsi"/>
          <w:lang w:val="en-GB"/>
        </w:rPr>
      </w:pPr>
    </w:p>
    <w:p w14:paraId="1CD5A257" w14:textId="77777777" w:rsidR="005C0841" w:rsidRPr="00437958" w:rsidRDefault="005C0841" w:rsidP="005C0841">
      <w:pPr>
        <w:rPr>
          <w:rFonts w:asciiTheme="majorHAnsi" w:hAnsiTheme="majorHAnsi" w:cstheme="majorHAnsi"/>
          <w:b/>
          <w:bCs/>
          <w:lang w:val="en-GB"/>
        </w:rPr>
      </w:pPr>
      <w:r w:rsidRPr="00437958">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5C0841" w:rsidRPr="00437958" w14:paraId="543B4390" w14:textId="77777777" w:rsidTr="009E0C7E">
        <w:tc>
          <w:tcPr>
            <w:tcW w:w="1168" w:type="dxa"/>
          </w:tcPr>
          <w:p w14:paraId="4AC195CF"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1.</w:t>
            </w:r>
          </w:p>
        </w:tc>
        <w:tc>
          <w:tcPr>
            <w:tcW w:w="5075" w:type="dxa"/>
          </w:tcPr>
          <w:p w14:paraId="7F9CF47F"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Ensures the availability of spare parts and service for a period of at least 10 years.</w:t>
            </w:r>
          </w:p>
        </w:tc>
        <w:tc>
          <w:tcPr>
            <w:tcW w:w="1701" w:type="dxa"/>
          </w:tcPr>
          <w:p w14:paraId="435CA539" w14:textId="77777777" w:rsidR="005C0841" w:rsidRPr="00437958" w:rsidRDefault="005C0841" w:rsidP="009E0C7E">
            <w:pPr>
              <w:rPr>
                <w:rFonts w:asciiTheme="majorHAnsi" w:hAnsiTheme="majorHAnsi" w:cstheme="majorHAnsi"/>
                <w:lang w:val="en-GB"/>
              </w:rPr>
            </w:pPr>
          </w:p>
        </w:tc>
      </w:tr>
      <w:tr w:rsidR="005C0841" w:rsidRPr="00437958" w14:paraId="24E69CFA" w14:textId="77777777" w:rsidTr="009E0C7E">
        <w:tc>
          <w:tcPr>
            <w:tcW w:w="1168" w:type="dxa"/>
          </w:tcPr>
          <w:p w14:paraId="009BCC93"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2.</w:t>
            </w:r>
          </w:p>
        </w:tc>
        <w:tc>
          <w:tcPr>
            <w:tcW w:w="5075" w:type="dxa"/>
          </w:tcPr>
          <w:p w14:paraId="7403CE09"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Easy replacement of consumable parts on the simulator.</w:t>
            </w:r>
          </w:p>
        </w:tc>
        <w:tc>
          <w:tcPr>
            <w:tcW w:w="1701" w:type="dxa"/>
          </w:tcPr>
          <w:p w14:paraId="510416AC" w14:textId="77777777" w:rsidR="005C0841" w:rsidRPr="00437958" w:rsidRDefault="005C0841" w:rsidP="009E0C7E">
            <w:pPr>
              <w:rPr>
                <w:rFonts w:asciiTheme="majorHAnsi" w:hAnsiTheme="majorHAnsi" w:cstheme="majorHAnsi"/>
                <w:lang w:val="en-GB"/>
              </w:rPr>
            </w:pPr>
          </w:p>
        </w:tc>
      </w:tr>
      <w:tr w:rsidR="005C0841" w:rsidRPr="00437958" w14:paraId="4EDFD0D1" w14:textId="77777777" w:rsidTr="009E0C7E">
        <w:tc>
          <w:tcPr>
            <w:tcW w:w="1168" w:type="dxa"/>
          </w:tcPr>
          <w:p w14:paraId="3E20EA27" w14:textId="77777777" w:rsidR="005C0841" w:rsidRPr="00437958" w:rsidRDefault="005C0841" w:rsidP="009E0C7E">
            <w:pPr>
              <w:jc w:val="center"/>
              <w:rPr>
                <w:rFonts w:asciiTheme="majorHAnsi" w:hAnsiTheme="majorHAnsi" w:cstheme="majorHAnsi"/>
                <w:lang w:val="en-GB"/>
              </w:rPr>
            </w:pPr>
            <w:r w:rsidRPr="00437958">
              <w:rPr>
                <w:rFonts w:asciiTheme="majorHAnsi" w:hAnsiTheme="majorHAnsi" w:cstheme="majorHAnsi"/>
                <w:lang w:val="en-GB"/>
              </w:rPr>
              <w:t>3.</w:t>
            </w:r>
          </w:p>
        </w:tc>
        <w:tc>
          <w:tcPr>
            <w:tcW w:w="5075" w:type="dxa"/>
          </w:tcPr>
          <w:p w14:paraId="0FC3B103" w14:textId="77777777"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Consumable parts (e.g., skin, lungs) are included in the offer.</w:t>
            </w:r>
          </w:p>
        </w:tc>
        <w:tc>
          <w:tcPr>
            <w:tcW w:w="1701" w:type="dxa"/>
          </w:tcPr>
          <w:p w14:paraId="616A8792" w14:textId="77777777" w:rsidR="005C0841" w:rsidRPr="00437958" w:rsidRDefault="005C0841" w:rsidP="009E0C7E">
            <w:pPr>
              <w:rPr>
                <w:rFonts w:asciiTheme="majorHAnsi" w:hAnsiTheme="majorHAnsi" w:cstheme="majorHAnsi"/>
                <w:lang w:val="en-GB"/>
              </w:rPr>
            </w:pPr>
          </w:p>
        </w:tc>
      </w:tr>
      <w:tr w:rsidR="005C0841" w:rsidRPr="00437958" w14:paraId="1A001623" w14:textId="77777777" w:rsidTr="009E0C7E">
        <w:tc>
          <w:tcPr>
            <w:tcW w:w="1168" w:type="dxa"/>
          </w:tcPr>
          <w:p w14:paraId="7B5AC786" w14:textId="77777777" w:rsidR="005C0841" w:rsidRPr="00437958" w:rsidRDefault="005C0841" w:rsidP="009E0C7E">
            <w:pPr>
              <w:jc w:val="center"/>
              <w:rPr>
                <w:rFonts w:asciiTheme="majorHAnsi" w:hAnsiTheme="majorHAnsi" w:cstheme="majorHAnsi"/>
                <w:lang w:val="en-GB"/>
              </w:rPr>
            </w:pPr>
            <w:r>
              <w:rPr>
                <w:rFonts w:asciiTheme="majorHAnsi" w:hAnsiTheme="majorHAnsi" w:cstheme="majorHAnsi"/>
                <w:lang w:val="en-SI"/>
              </w:rPr>
              <w:t>4</w:t>
            </w:r>
            <w:r w:rsidRPr="00437958">
              <w:rPr>
                <w:rFonts w:asciiTheme="majorHAnsi" w:hAnsiTheme="majorHAnsi" w:cstheme="majorHAnsi"/>
                <w:lang w:val="en-GB"/>
              </w:rPr>
              <w:t>.</w:t>
            </w:r>
          </w:p>
        </w:tc>
        <w:tc>
          <w:tcPr>
            <w:tcW w:w="5075" w:type="dxa"/>
          </w:tcPr>
          <w:p w14:paraId="64A56B92" w14:textId="03814AF9" w:rsidR="005C0841" w:rsidRPr="00437958" w:rsidRDefault="005C0841" w:rsidP="009E0C7E">
            <w:pPr>
              <w:rPr>
                <w:rFonts w:asciiTheme="majorHAnsi" w:hAnsiTheme="majorHAnsi" w:cstheme="majorHAnsi"/>
                <w:lang w:val="en-GB"/>
              </w:rPr>
            </w:pPr>
            <w:r w:rsidRPr="00437958">
              <w:rPr>
                <w:rFonts w:asciiTheme="majorHAnsi" w:hAnsiTheme="majorHAnsi" w:cstheme="majorHAnsi"/>
                <w:lang w:val="en-GB"/>
              </w:rPr>
              <w:t>User manuals, maintenance instructions, warranty, and other documentation are provided upon delivery of equipment</w:t>
            </w:r>
            <w:r w:rsidR="007C77B2">
              <w:rPr>
                <w:rFonts w:asciiTheme="majorHAnsi" w:hAnsiTheme="majorHAnsi" w:cstheme="majorHAnsi"/>
                <w:lang w:val="en-SI"/>
              </w:rPr>
              <w:t>, 1 copy of each and in Slovenian or English</w:t>
            </w:r>
            <w:r w:rsidRPr="00437958">
              <w:rPr>
                <w:rFonts w:asciiTheme="majorHAnsi" w:hAnsiTheme="majorHAnsi" w:cstheme="majorHAnsi"/>
                <w:lang w:val="en-GB"/>
              </w:rPr>
              <w:t>.</w:t>
            </w:r>
          </w:p>
        </w:tc>
        <w:tc>
          <w:tcPr>
            <w:tcW w:w="1701" w:type="dxa"/>
          </w:tcPr>
          <w:p w14:paraId="391C9EAD" w14:textId="77777777" w:rsidR="005C0841" w:rsidRPr="00437958" w:rsidRDefault="005C0841" w:rsidP="009E0C7E">
            <w:pPr>
              <w:rPr>
                <w:rFonts w:asciiTheme="majorHAnsi" w:hAnsiTheme="majorHAnsi" w:cstheme="majorHAnsi"/>
                <w:lang w:val="en-GB"/>
              </w:rPr>
            </w:pPr>
          </w:p>
        </w:tc>
      </w:tr>
      <w:tr w:rsidR="005C0841" w:rsidRPr="00437958" w14:paraId="0F566065" w14:textId="77777777" w:rsidTr="009E0C7E">
        <w:tc>
          <w:tcPr>
            <w:tcW w:w="1168" w:type="dxa"/>
          </w:tcPr>
          <w:p w14:paraId="105DF48A" w14:textId="77777777" w:rsidR="005C0841" w:rsidRPr="00437958" w:rsidRDefault="005C0841" w:rsidP="009E0C7E">
            <w:pPr>
              <w:jc w:val="center"/>
              <w:rPr>
                <w:rFonts w:asciiTheme="majorHAnsi" w:hAnsiTheme="majorHAnsi" w:cstheme="majorHAnsi"/>
                <w:lang w:val="en-GB"/>
              </w:rPr>
            </w:pPr>
            <w:r>
              <w:rPr>
                <w:rFonts w:asciiTheme="majorHAnsi" w:hAnsiTheme="majorHAnsi" w:cstheme="majorHAnsi"/>
                <w:lang w:val="en-SI"/>
              </w:rPr>
              <w:t>5</w:t>
            </w:r>
            <w:r w:rsidRPr="00437958">
              <w:rPr>
                <w:rFonts w:asciiTheme="majorHAnsi" w:hAnsiTheme="majorHAnsi" w:cstheme="majorHAnsi"/>
                <w:lang w:val="en-GB"/>
              </w:rPr>
              <w:t>.</w:t>
            </w:r>
          </w:p>
        </w:tc>
        <w:tc>
          <w:tcPr>
            <w:tcW w:w="5075" w:type="dxa"/>
          </w:tcPr>
          <w:p w14:paraId="7F7B11F8" w14:textId="03CE12C9" w:rsidR="005C0841" w:rsidRPr="00437958" w:rsidRDefault="00605F40" w:rsidP="009E0C7E">
            <w:pPr>
              <w:rPr>
                <w:rFonts w:asciiTheme="majorHAnsi" w:hAnsiTheme="majorHAnsi" w:cstheme="majorHAnsi"/>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2F6D4E02" w14:textId="77777777" w:rsidR="005C0841" w:rsidRPr="00437958" w:rsidRDefault="005C0841" w:rsidP="009E0C7E">
            <w:pPr>
              <w:rPr>
                <w:rFonts w:asciiTheme="majorHAnsi" w:hAnsiTheme="majorHAnsi" w:cstheme="majorHAnsi"/>
                <w:lang w:val="en-GB"/>
              </w:rPr>
            </w:pPr>
          </w:p>
        </w:tc>
      </w:tr>
      <w:tr w:rsidR="005C0841" w:rsidRPr="00437958" w14:paraId="2874E535" w14:textId="77777777" w:rsidTr="009E0C7E">
        <w:tc>
          <w:tcPr>
            <w:tcW w:w="1168" w:type="dxa"/>
          </w:tcPr>
          <w:p w14:paraId="7FBCC8F8" w14:textId="77777777" w:rsidR="005C0841" w:rsidRPr="00B30DC3" w:rsidRDefault="005C0841" w:rsidP="009E0C7E">
            <w:pPr>
              <w:jc w:val="center"/>
              <w:rPr>
                <w:rFonts w:asciiTheme="majorHAnsi" w:hAnsiTheme="majorHAnsi" w:cstheme="majorHAnsi"/>
                <w:lang w:val="en-SI"/>
              </w:rPr>
            </w:pPr>
            <w:r>
              <w:rPr>
                <w:rFonts w:asciiTheme="majorHAnsi" w:hAnsiTheme="majorHAnsi" w:cstheme="majorHAnsi"/>
                <w:lang w:val="en-SI"/>
              </w:rPr>
              <w:t>6.</w:t>
            </w:r>
          </w:p>
        </w:tc>
        <w:tc>
          <w:tcPr>
            <w:tcW w:w="5075" w:type="dxa"/>
          </w:tcPr>
          <w:p w14:paraId="0876E0D6" w14:textId="25436DC1" w:rsidR="005C0841" w:rsidRPr="00437958"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539C2644" w14:textId="77777777" w:rsidR="005C0841" w:rsidRPr="00437958" w:rsidRDefault="005C0841" w:rsidP="009E0C7E">
            <w:pPr>
              <w:rPr>
                <w:rFonts w:asciiTheme="majorHAnsi" w:hAnsiTheme="majorHAnsi" w:cstheme="majorHAnsi"/>
                <w:lang w:val="en-GB"/>
              </w:rPr>
            </w:pPr>
          </w:p>
        </w:tc>
      </w:tr>
    </w:tbl>
    <w:p w14:paraId="2789E850" w14:textId="77777777" w:rsidR="005C0841" w:rsidRPr="00437958" w:rsidRDefault="005C0841" w:rsidP="005C0841">
      <w:pPr>
        <w:rPr>
          <w:rFonts w:asciiTheme="majorHAnsi" w:hAnsiTheme="majorHAnsi" w:cstheme="majorHAnsi"/>
          <w:lang w:val="en-GB"/>
        </w:rPr>
      </w:pPr>
    </w:p>
    <w:p w14:paraId="6BCAA50A" w14:textId="03B4905F" w:rsidR="00772D10" w:rsidRDefault="00772D10">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784"/>
        <w:gridCol w:w="1843"/>
      </w:tblGrid>
      <w:tr w:rsidR="00772D10" w:rsidRPr="007A72D1" w14:paraId="44F991EE" w14:textId="77777777" w:rsidTr="009E0C7E">
        <w:tc>
          <w:tcPr>
            <w:tcW w:w="1168" w:type="dxa"/>
            <w:shd w:val="clear" w:color="auto" w:fill="D9E2F3" w:themeFill="accent1" w:themeFillTint="33"/>
          </w:tcPr>
          <w:p w14:paraId="3E71EBA2"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lastRenderedPageBreak/>
              <w:t>Zaporedna številka</w:t>
            </w:r>
          </w:p>
        </w:tc>
        <w:tc>
          <w:tcPr>
            <w:tcW w:w="5784" w:type="dxa"/>
            <w:shd w:val="clear" w:color="auto" w:fill="D9E2F3" w:themeFill="accent1" w:themeFillTint="33"/>
          </w:tcPr>
          <w:p w14:paraId="336987DC"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 xml:space="preserve">Zahtevane strokovne in tehnične lastnosti </w:t>
            </w:r>
          </w:p>
        </w:tc>
        <w:tc>
          <w:tcPr>
            <w:tcW w:w="1843" w:type="dxa"/>
            <w:shd w:val="clear" w:color="auto" w:fill="D9E2F3" w:themeFill="accent1" w:themeFillTint="33"/>
          </w:tcPr>
          <w:p w14:paraId="728DCCE0"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 xml:space="preserve">Opis je v katalogu na strani </w:t>
            </w:r>
          </w:p>
        </w:tc>
      </w:tr>
      <w:tr w:rsidR="00772D10" w:rsidRPr="007A72D1" w14:paraId="3A43C1C6" w14:textId="77777777" w:rsidTr="009E0C7E">
        <w:tc>
          <w:tcPr>
            <w:tcW w:w="1168" w:type="dxa"/>
          </w:tcPr>
          <w:p w14:paraId="3560284F"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1.</w:t>
            </w:r>
          </w:p>
        </w:tc>
        <w:tc>
          <w:tcPr>
            <w:tcW w:w="5784" w:type="dxa"/>
          </w:tcPr>
          <w:p w14:paraId="44F7382A"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 xml:space="preserve">Oprema je namenjana specifično učenju postopka </w:t>
            </w:r>
            <w:proofErr w:type="spellStart"/>
            <w:r w:rsidRPr="007A72D1">
              <w:rPr>
                <w:rFonts w:asciiTheme="majorHAnsi" w:eastAsia="Times New Roman" w:hAnsiTheme="majorHAnsi" w:cstheme="majorHAnsi"/>
              </w:rPr>
              <w:t>krikotomije</w:t>
            </w:r>
            <w:proofErr w:type="spellEnd"/>
            <w:r w:rsidRPr="007A72D1">
              <w:rPr>
                <w:rFonts w:asciiTheme="majorHAnsi" w:eastAsia="Times New Roman" w:hAnsiTheme="majorHAnsi" w:cstheme="majorHAnsi"/>
              </w:rPr>
              <w:t>.</w:t>
            </w:r>
          </w:p>
        </w:tc>
        <w:tc>
          <w:tcPr>
            <w:tcW w:w="1843" w:type="dxa"/>
          </w:tcPr>
          <w:p w14:paraId="5B327873" w14:textId="77777777" w:rsidR="00772D10" w:rsidRPr="007A72D1" w:rsidRDefault="00772D10" w:rsidP="009E0C7E">
            <w:pPr>
              <w:rPr>
                <w:rFonts w:asciiTheme="majorHAnsi" w:hAnsiTheme="majorHAnsi" w:cstheme="majorHAnsi"/>
              </w:rPr>
            </w:pPr>
          </w:p>
        </w:tc>
      </w:tr>
      <w:tr w:rsidR="00772D10" w:rsidRPr="007A72D1" w14:paraId="3631ECF3" w14:textId="77777777" w:rsidTr="009E0C7E">
        <w:trPr>
          <w:trHeight w:val="705"/>
        </w:trPr>
        <w:tc>
          <w:tcPr>
            <w:tcW w:w="1168" w:type="dxa"/>
          </w:tcPr>
          <w:p w14:paraId="546D9548"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2.</w:t>
            </w:r>
          </w:p>
        </w:tc>
        <w:tc>
          <w:tcPr>
            <w:tcW w:w="5784" w:type="dxa"/>
          </w:tcPr>
          <w:p w14:paraId="0B04C885"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predstavlja vratni del odrasle osebe.</w:t>
            </w:r>
          </w:p>
        </w:tc>
        <w:tc>
          <w:tcPr>
            <w:tcW w:w="1843" w:type="dxa"/>
          </w:tcPr>
          <w:p w14:paraId="518D563B" w14:textId="77777777" w:rsidR="00772D10" w:rsidRPr="007A72D1" w:rsidRDefault="00772D10" w:rsidP="009E0C7E">
            <w:pPr>
              <w:rPr>
                <w:rFonts w:asciiTheme="majorHAnsi" w:hAnsiTheme="majorHAnsi" w:cstheme="majorHAnsi"/>
              </w:rPr>
            </w:pPr>
          </w:p>
        </w:tc>
      </w:tr>
      <w:tr w:rsidR="00772D10" w:rsidRPr="007A72D1" w14:paraId="44A3BC68" w14:textId="77777777" w:rsidTr="009E0C7E">
        <w:tc>
          <w:tcPr>
            <w:tcW w:w="1168" w:type="dxa"/>
          </w:tcPr>
          <w:p w14:paraId="345C061D"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3.</w:t>
            </w:r>
          </w:p>
        </w:tc>
        <w:tc>
          <w:tcPr>
            <w:tcW w:w="5784" w:type="dxa"/>
          </w:tcPr>
          <w:p w14:paraId="49634639"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ima tipne anatomske značilnosti za pomoč pri identifikaciji lokacije za izvajanje postopka.</w:t>
            </w:r>
          </w:p>
        </w:tc>
        <w:tc>
          <w:tcPr>
            <w:tcW w:w="1843" w:type="dxa"/>
          </w:tcPr>
          <w:p w14:paraId="0089E1B0" w14:textId="77777777" w:rsidR="00772D10" w:rsidRPr="007A72D1" w:rsidRDefault="00772D10" w:rsidP="009E0C7E">
            <w:pPr>
              <w:rPr>
                <w:rFonts w:asciiTheme="majorHAnsi" w:hAnsiTheme="majorHAnsi" w:cstheme="majorHAnsi"/>
              </w:rPr>
            </w:pPr>
          </w:p>
        </w:tc>
      </w:tr>
      <w:tr w:rsidR="00772D10" w:rsidRPr="007A72D1" w14:paraId="4380C4FD" w14:textId="77777777" w:rsidTr="009E0C7E">
        <w:tc>
          <w:tcPr>
            <w:tcW w:w="1168" w:type="dxa"/>
          </w:tcPr>
          <w:p w14:paraId="587FC6B6"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4.</w:t>
            </w:r>
          </w:p>
        </w:tc>
        <w:tc>
          <w:tcPr>
            <w:tcW w:w="5784" w:type="dxa"/>
          </w:tcPr>
          <w:p w14:paraId="38F70CC2"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vsebuje torbo za prenašanje.</w:t>
            </w:r>
          </w:p>
        </w:tc>
        <w:tc>
          <w:tcPr>
            <w:tcW w:w="1843" w:type="dxa"/>
          </w:tcPr>
          <w:p w14:paraId="78B143BE" w14:textId="77777777" w:rsidR="00772D10" w:rsidRPr="007A72D1" w:rsidRDefault="00772D10" w:rsidP="009E0C7E">
            <w:pPr>
              <w:rPr>
                <w:rFonts w:asciiTheme="majorHAnsi" w:hAnsiTheme="majorHAnsi" w:cstheme="majorHAnsi"/>
              </w:rPr>
            </w:pPr>
          </w:p>
        </w:tc>
      </w:tr>
      <w:tr w:rsidR="00772D10" w:rsidRPr="007A72D1" w14:paraId="4593C2E7" w14:textId="77777777" w:rsidTr="009E0C7E">
        <w:tc>
          <w:tcPr>
            <w:tcW w:w="1168" w:type="dxa"/>
          </w:tcPr>
          <w:p w14:paraId="3E11E637" w14:textId="77777777" w:rsidR="00772D10" w:rsidRPr="007A72D1" w:rsidRDefault="00772D10" w:rsidP="009E0C7E">
            <w:pPr>
              <w:jc w:val="center"/>
              <w:rPr>
                <w:rFonts w:asciiTheme="majorHAnsi" w:hAnsiTheme="majorHAnsi" w:cstheme="majorHAnsi"/>
              </w:rPr>
            </w:pPr>
            <w:r w:rsidRPr="007A72D1">
              <w:rPr>
                <w:rFonts w:asciiTheme="majorHAnsi" w:hAnsiTheme="majorHAnsi" w:cstheme="majorHAnsi"/>
              </w:rPr>
              <w:t>5.</w:t>
            </w:r>
          </w:p>
        </w:tc>
        <w:tc>
          <w:tcPr>
            <w:tcW w:w="5784" w:type="dxa"/>
          </w:tcPr>
          <w:p w14:paraId="4FB9B0AF" w14:textId="77777777" w:rsidR="00772D10" w:rsidRPr="007A72D1" w:rsidRDefault="00772D10" w:rsidP="009E0C7E">
            <w:pPr>
              <w:rPr>
                <w:rFonts w:asciiTheme="majorHAnsi" w:eastAsia="Times New Roman" w:hAnsiTheme="majorHAnsi" w:cstheme="majorHAnsi"/>
              </w:rPr>
            </w:pPr>
            <w:r w:rsidRPr="007A72D1">
              <w:rPr>
                <w:rFonts w:asciiTheme="majorHAnsi" w:eastAsia="Times New Roman" w:hAnsiTheme="majorHAnsi" w:cstheme="majorHAnsi"/>
              </w:rPr>
              <w:t>Oprema vsebuje tudi simulirana pljuča za preverjanje pravilne izvedbe postopka.</w:t>
            </w:r>
          </w:p>
        </w:tc>
        <w:tc>
          <w:tcPr>
            <w:tcW w:w="1843" w:type="dxa"/>
          </w:tcPr>
          <w:p w14:paraId="21BC0836" w14:textId="77777777" w:rsidR="00772D10" w:rsidRPr="007A72D1" w:rsidRDefault="00772D10" w:rsidP="009E0C7E">
            <w:pPr>
              <w:rPr>
                <w:rFonts w:asciiTheme="majorHAnsi" w:hAnsiTheme="majorHAnsi" w:cstheme="majorHAnsi"/>
              </w:rPr>
            </w:pPr>
          </w:p>
        </w:tc>
      </w:tr>
    </w:tbl>
    <w:p w14:paraId="50A8F61A" w14:textId="77777777" w:rsidR="00772D10" w:rsidRPr="007A72D1" w:rsidRDefault="00772D10" w:rsidP="00772D10">
      <w:pPr>
        <w:rPr>
          <w:rFonts w:asciiTheme="majorHAnsi" w:hAnsiTheme="majorHAnsi" w:cstheme="majorHAnsi"/>
          <w:b/>
          <w:bCs/>
        </w:rPr>
      </w:pPr>
      <w:r w:rsidRPr="007A72D1">
        <w:rPr>
          <w:rFonts w:asciiTheme="majorHAnsi" w:hAnsiTheme="majorHAnsi" w:cstheme="majorHAnsi"/>
          <w:b/>
        </w:rPr>
        <w:t xml:space="preserve">NABAVA NAPRAVE: </w:t>
      </w:r>
      <w:r w:rsidRPr="007A72D1">
        <w:rPr>
          <w:rFonts w:asciiTheme="majorHAnsi" w:hAnsiTheme="majorHAnsi" w:cstheme="majorHAnsi"/>
          <w:b/>
          <w:bCs/>
        </w:rPr>
        <w:t>SIMULATOR KRIKOTOMIJE</w:t>
      </w:r>
    </w:p>
    <w:p w14:paraId="7CF629A5" w14:textId="77777777" w:rsidR="00772D10" w:rsidRPr="007A72D1" w:rsidRDefault="00772D10" w:rsidP="00772D10">
      <w:pPr>
        <w:jc w:val="both"/>
        <w:rPr>
          <w:rFonts w:asciiTheme="majorHAnsi" w:hAnsiTheme="majorHAnsi" w:cstheme="majorHAnsi"/>
          <w:b/>
        </w:rPr>
      </w:pPr>
      <w:r w:rsidRPr="007A72D1">
        <w:rPr>
          <w:rFonts w:asciiTheme="majorHAnsi" w:hAnsiTheme="majorHAnsi" w:cstheme="majorHAnsi"/>
          <w:b/>
        </w:rPr>
        <w:t>Tehnične specifikacije in kriteriji za nabavo:</w:t>
      </w:r>
    </w:p>
    <w:p w14:paraId="0AA895DB" w14:textId="77777777" w:rsidR="00772D10" w:rsidRPr="007A72D1" w:rsidRDefault="00772D10" w:rsidP="00772D10">
      <w:pPr>
        <w:jc w:val="both"/>
        <w:rPr>
          <w:rFonts w:asciiTheme="majorHAnsi" w:hAnsiTheme="majorHAnsi" w:cstheme="majorHAnsi"/>
          <w:b/>
        </w:rPr>
      </w:pPr>
    </w:p>
    <w:p w14:paraId="0089B03B" w14:textId="77777777" w:rsidR="00772D10" w:rsidRPr="007A72D1" w:rsidRDefault="00772D10" w:rsidP="00772D10">
      <w:pPr>
        <w:rPr>
          <w:rFonts w:asciiTheme="majorHAnsi" w:hAnsiTheme="majorHAnsi" w:cstheme="majorHAnsi"/>
          <w:b/>
          <w:bCs/>
        </w:rPr>
      </w:pPr>
      <w:r w:rsidRPr="007A72D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772D10" w:rsidRPr="007A72D1" w14:paraId="174CB172" w14:textId="77777777" w:rsidTr="009E0C7E">
        <w:tc>
          <w:tcPr>
            <w:tcW w:w="1168" w:type="dxa"/>
          </w:tcPr>
          <w:p w14:paraId="3D3A675B" w14:textId="51BFD180"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049BD013" w14:textId="77777777" w:rsidR="00772D10" w:rsidRPr="007A72D1" w:rsidRDefault="00772D10" w:rsidP="009E0C7E">
            <w:pPr>
              <w:rPr>
                <w:rFonts w:asciiTheme="majorHAnsi" w:hAnsiTheme="majorHAnsi" w:cstheme="majorHAnsi"/>
              </w:rPr>
            </w:pPr>
            <w:r w:rsidRPr="007A72D1">
              <w:rPr>
                <w:rFonts w:asciiTheme="majorHAnsi" w:eastAsia="Times New Roman" w:hAnsiTheme="majorHAnsi" w:cstheme="majorHAnsi"/>
                <w:color w:val="000000" w:themeColor="text1"/>
                <w:lang w:val="sl"/>
              </w:rPr>
              <w:t>Zagotavljanje rezervnih delov in servisa za obdobje najmanj 10 let.</w:t>
            </w:r>
          </w:p>
        </w:tc>
        <w:tc>
          <w:tcPr>
            <w:tcW w:w="1701" w:type="dxa"/>
          </w:tcPr>
          <w:p w14:paraId="688A28D0" w14:textId="77777777" w:rsidR="00772D10" w:rsidRPr="007A72D1" w:rsidRDefault="00772D10" w:rsidP="009E0C7E">
            <w:pPr>
              <w:rPr>
                <w:rFonts w:asciiTheme="majorHAnsi" w:hAnsiTheme="majorHAnsi" w:cstheme="majorHAnsi"/>
              </w:rPr>
            </w:pPr>
          </w:p>
        </w:tc>
      </w:tr>
      <w:tr w:rsidR="00772D10" w:rsidRPr="007A72D1" w14:paraId="13EC4EAA" w14:textId="77777777" w:rsidTr="009E0C7E">
        <w:tc>
          <w:tcPr>
            <w:tcW w:w="1168" w:type="dxa"/>
          </w:tcPr>
          <w:p w14:paraId="4EC50B24" w14:textId="46D4F33E"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78493213"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Možnost enostavne menjave potrošnih delov na simulatorju.</w:t>
            </w:r>
          </w:p>
        </w:tc>
        <w:tc>
          <w:tcPr>
            <w:tcW w:w="1701" w:type="dxa"/>
          </w:tcPr>
          <w:p w14:paraId="2B13067A" w14:textId="77777777" w:rsidR="00772D10" w:rsidRPr="007A72D1" w:rsidRDefault="00772D10" w:rsidP="009E0C7E">
            <w:pPr>
              <w:rPr>
                <w:rFonts w:asciiTheme="majorHAnsi" w:hAnsiTheme="majorHAnsi" w:cstheme="majorHAnsi"/>
              </w:rPr>
            </w:pPr>
          </w:p>
        </w:tc>
      </w:tr>
      <w:tr w:rsidR="00772D10" w:rsidRPr="007A72D1" w14:paraId="65944BBC" w14:textId="77777777" w:rsidTr="009E0C7E">
        <w:tc>
          <w:tcPr>
            <w:tcW w:w="1168" w:type="dxa"/>
          </w:tcPr>
          <w:p w14:paraId="6B928927" w14:textId="72845FE5"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6FA47C40" w14:textId="77777777" w:rsidR="00772D10" w:rsidRPr="007A72D1" w:rsidRDefault="00772D10" w:rsidP="009E0C7E">
            <w:pPr>
              <w:rPr>
                <w:rFonts w:asciiTheme="majorHAnsi" w:hAnsiTheme="majorHAnsi" w:cstheme="majorHAnsi"/>
              </w:rPr>
            </w:pPr>
            <w:r w:rsidRPr="007A72D1">
              <w:rPr>
                <w:rFonts w:asciiTheme="majorHAnsi" w:hAnsiTheme="majorHAnsi" w:cstheme="majorHAnsi"/>
              </w:rPr>
              <w:t>V ponudbo so vključeni tudi potrošni deli (npr. koža, pljuča, traheje,…)</w:t>
            </w:r>
          </w:p>
        </w:tc>
        <w:tc>
          <w:tcPr>
            <w:tcW w:w="1701" w:type="dxa"/>
          </w:tcPr>
          <w:p w14:paraId="143F906C" w14:textId="77777777" w:rsidR="00772D10" w:rsidRPr="007A72D1" w:rsidRDefault="00772D10" w:rsidP="009E0C7E">
            <w:pPr>
              <w:rPr>
                <w:rFonts w:asciiTheme="majorHAnsi" w:hAnsiTheme="majorHAnsi" w:cstheme="majorHAnsi"/>
              </w:rPr>
            </w:pPr>
          </w:p>
        </w:tc>
      </w:tr>
      <w:tr w:rsidR="00772D10" w:rsidRPr="007A72D1" w14:paraId="1651EC88" w14:textId="77777777" w:rsidTr="009E0C7E">
        <w:tc>
          <w:tcPr>
            <w:tcW w:w="1168" w:type="dxa"/>
          </w:tcPr>
          <w:p w14:paraId="052A5699" w14:textId="5B5FD43E"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4448E341" w14:textId="4B484B93" w:rsidR="00772D10" w:rsidRPr="007A72D1" w:rsidRDefault="007C77B2" w:rsidP="007C77B2">
            <w:pPr>
              <w:rPr>
                <w:rFonts w:asciiTheme="majorHAnsi" w:hAnsiTheme="majorHAnsi" w:cstheme="majorHAnsi"/>
                <w:lang w:val="en-GB"/>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3B430CE1" w14:textId="77777777" w:rsidR="00772D10" w:rsidRPr="007A72D1" w:rsidRDefault="00772D10" w:rsidP="009E0C7E">
            <w:pPr>
              <w:rPr>
                <w:rFonts w:asciiTheme="majorHAnsi" w:hAnsiTheme="majorHAnsi" w:cstheme="majorHAnsi"/>
              </w:rPr>
            </w:pPr>
          </w:p>
        </w:tc>
      </w:tr>
      <w:tr w:rsidR="00772D10" w:rsidRPr="007A72D1" w14:paraId="4F820982" w14:textId="77777777" w:rsidTr="009E0C7E">
        <w:tc>
          <w:tcPr>
            <w:tcW w:w="1168" w:type="dxa"/>
          </w:tcPr>
          <w:p w14:paraId="5FEBDA3F" w14:textId="065E38B3" w:rsidR="00772D10" w:rsidRPr="006B24A6" w:rsidRDefault="00772D10" w:rsidP="006B24A6">
            <w:pPr>
              <w:pStyle w:val="Odstavekseznama"/>
              <w:numPr>
                <w:ilvl w:val="0"/>
                <w:numId w:val="10"/>
              </w:numPr>
              <w:jc w:val="center"/>
              <w:rPr>
                <w:rFonts w:asciiTheme="majorHAnsi" w:hAnsiTheme="majorHAnsi" w:cstheme="majorHAnsi"/>
              </w:rPr>
            </w:pPr>
          </w:p>
        </w:tc>
        <w:tc>
          <w:tcPr>
            <w:tcW w:w="5075" w:type="dxa"/>
          </w:tcPr>
          <w:p w14:paraId="76208F9B" w14:textId="22F98B7C" w:rsidR="00772D10" w:rsidRPr="007A72D1"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 xml:space="preserve">: </w:t>
            </w:r>
            <w:proofErr w:type="spellStart"/>
            <w:r>
              <w:rPr>
                <w:rFonts w:ascii="Calibri Light" w:hAnsi="Calibri Light" w:cs="Calibri Light"/>
                <w:color w:val="000000"/>
                <w:lang w:val="en-SI"/>
              </w:rPr>
              <w:t>vsaj</w:t>
            </w:r>
            <w:proofErr w:type="spellEnd"/>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5421D2">
              <w:rPr>
                <w:rFonts w:ascii="Calibri Light" w:hAnsi="Calibri Light" w:cs="Calibri Light"/>
                <w:color w:val="000000"/>
              </w:rPr>
              <w:t>. Garancijsko obdobje prične teči po dobavi opreme.</w:t>
            </w:r>
          </w:p>
        </w:tc>
        <w:tc>
          <w:tcPr>
            <w:tcW w:w="1701" w:type="dxa"/>
          </w:tcPr>
          <w:p w14:paraId="5A321CA7" w14:textId="77777777" w:rsidR="00772D10" w:rsidRPr="007A72D1" w:rsidRDefault="00772D10" w:rsidP="009E0C7E">
            <w:pPr>
              <w:rPr>
                <w:rFonts w:asciiTheme="majorHAnsi" w:hAnsiTheme="majorHAnsi" w:cstheme="majorHAnsi"/>
              </w:rPr>
            </w:pPr>
          </w:p>
        </w:tc>
      </w:tr>
      <w:tr w:rsidR="00772D10" w:rsidRPr="007A72D1" w14:paraId="54A72C12" w14:textId="77777777" w:rsidTr="009E0C7E">
        <w:tc>
          <w:tcPr>
            <w:tcW w:w="1168" w:type="dxa"/>
          </w:tcPr>
          <w:p w14:paraId="4AB3AE12" w14:textId="67B1ED43" w:rsidR="00772D10" w:rsidRPr="006B24A6" w:rsidRDefault="00772D10" w:rsidP="006B24A6">
            <w:pPr>
              <w:pStyle w:val="Odstavekseznama"/>
              <w:numPr>
                <w:ilvl w:val="0"/>
                <w:numId w:val="10"/>
              </w:numPr>
              <w:jc w:val="center"/>
              <w:rPr>
                <w:rFonts w:asciiTheme="majorHAnsi" w:hAnsiTheme="majorHAnsi" w:cstheme="majorHAnsi"/>
                <w:lang w:val="en-SI"/>
              </w:rPr>
            </w:pPr>
          </w:p>
        </w:tc>
        <w:tc>
          <w:tcPr>
            <w:tcW w:w="5075" w:type="dxa"/>
          </w:tcPr>
          <w:p w14:paraId="6A29CD51" w14:textId="3F9ED783" w:rsidR="00772D10" w:rsidRPr="007A72D1" w:rsidRDefault="00B70D07" w:rsidP="009E0C7E">
            <w:pPr>
              <w:rPr>
                <w:rFonts w:asciiTheme="majorHAnsi" w:eastAsia="Times New Roman" w:hAnsiTheme="majorHAnsi" w:cstheme="majorHAnsi"/>
                <w:color w:val="000000" w:themeColor="text1"/>
                <w:lang w:val="sl"/>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60B68207" w14:textId="77777777" w:rsidR="00772D10" w:rsidRPr="007A72D1" w:rsidRDefault="00772D10" w:rsidP="009E0C7E">
            <w:pPr>
              <w:rPr>
                <w:rFonts w:asciiTheme="majorHAnsi" w:hAnsiTheme="majorHAnsi" w:cstheme="majorHAnsi"/>
              </w:rPr>
            </w:pPr>
          </w:p>
        </w:tc>
      </w:tr>
    </w:tbl>
    <w:p w14:paraId="2C528D1A" w14:textId="77777777" w:rsidR="00772D10" w:rsidRPr="007A72D1" w:rsidRDefault="00772D10" w:rsidP="00772D10">
      <w:pPr>
        <w:jc w:val="both"/>
        <w:rPr>
          <w:rFonts w:asciiTheme="majorHAnsi" w:hAnsiTheme="majorHAnsi" w:cstheme="majorHAnsi"/>
          <w:b/>
        </w:rPr>
      </w:pPr>
    </w:p>
    <w:p w14:paraId="75FBDAC2" w14:textId="77777777" w:rsidR="00772D10" w:rsidRPr="007A72D1" w:rsidRDefault="00772D10" w:rsidP="00772D10">
      <w:pPr>
        <w:rPr>
          <w:rFonts w:asciiTheme="majorHAnsi" w:hAnsiTheme="majorHAnsi" w:cstheme="majorHAnsi"/>
        </w:rPr>
      </w:pPr>
    </w:p>
    <w:p w14:paraId="5A044D25" w14:textId="77777777" w:rsidR="00772D10" w:rsidRPr="007A72D1" w:rsidRDefault="00772D10" w:rsidP="00772D10">
      <w:pPr>
        <w:rPr>
          <w:rFonts w:asciiTheme="majorHAnsi" w:hAnsiTheme="majorHAnsi" w:cstheme="majorHAnsi"/>
          <w:b/>
        </w:rPr>
      </w:pPr>
    </w:p>
    <w:p w14:paraId="72106A44" w14:textId="77777777" w:rsidR="00772D10" w:rsidRPr="007A72D1" w:rsidRDefault="00772D10" w:rsidP="00772D10">
      <w:pPr>
        <w:rPr>
          <w:rFonts w:asciiTheme="majorHAnsi" w:hAnsiTheme="majorHAnsi" w:cstheme="majorHAnsi"/>
        </w:rPr>
      </w:pPr>
      <w:r w:rsidRPr="007A72D1">
        <w:rPr>
          <w:rFonts w:asciiTheme="majorHAnsi" w:hAnsiTheme="majorHAnsi" w:cstheme="majorHAnsi"/>
        </w:rPr>
        <w:br w:type="page"/>
      </w:r>
    </w:p>
    <w:p w14:paraId="7AC9AD22" w14:textId="77777777" w:rsidR="00772D10" w:rsidRPr="007A72D1" w:rsidRDefault="00772D10" w:rsidP="00772D10">
      <w:pPr>
        <w:rPr>
          <w:rFonts w:asciiTheme="majorHAnsi" w:hAnsiTheme="majorHAnsi" w:cstheme="majorHAnsi"/>
          <w:b/>
          <w:lang w:val="en-GB"/>
        </w:rPr>
      </w:pPr>
      <w:r w:rsidRPr="007A72D1">
        <w:rPr>
          <w:rFonts w:asciiTheme="majorHAnsi" w:hAnsiTheme="majorHAnsi" w:cstheme="majorHAnsi"/>
          <w:b/>
          <w:lang w:val="en-GB"/>
        </w:rPr>
        <w:lastRenderedPageBreak/>
        <w:t>PURCHASE OF DEVICE: CRICOTHYROTOMY SIMULATOR</w:t>
      </w:r>
    </w:p>
    <w:p w14:paraId="2603EA10" w14:textId="77777777" w:rsidR="00772D10" w:rsidRPr="0059231C" w:rsidRDefault="00772D10" w:rsidP="00772D10">
      <w:pPr>
        <w:rPr>
          <w:rFonts w:asciiTheme="majorHAnsi" w:hAnsiTheme="majorHAnsi" w:cstheme="majorHAnsi"/>
          <w:b/>
        </w:rPr>
      </w:pPr>
      <w:proofErr w:type="spellStart"/>
      <w:r w:rsidRPr="0059231C">
        <w:rPr>
          <w:rFonts w:asciiTheme="majorHAnsi" w:hAnsiTheme="majorHAnsi" w:cstheme="majorHAnsi"/>
          <w:b/>
        </w:rPr>
        <w:t>Technical</w:t>
      </w:r>
      <w:proofErr w:type="spellEnd"/>
      <w:r w:rsidRPr="0059231C">
        <w:rPr>
          <w:rFonts w:asciiTheme="majorHAnsi" w:hAnsiTheme="majorHAnsi" w:cstheme="majorHAnsi"/>
          <w:b/>
        </w:rPr>
        <w:t xml:space="preserve"> </w:t>
      </w:r>
      <w:proofErr w:type="spellStart"/>
      <w:r w:rsidRPr="0059231C">
        <w:rPr>
          <w:rFonts w:asciiTheme="majorHAnsi" w:hAnsiTheme="majorHAnsi" w:cstheme="majorHAnsi"/>
          <w:b/>
        </w:rPr>
        <w:t>specifications</w:t>
      </w:r>
      <w:proofErr w:type="spellEnd"/>
      <w:r w:rsidRPr="0059231C">
        <w:rPr>
          <w:rFonts w:asciiTheme="majorHAnsi" w:hAnsiTheme="majorHAnsi" w:cstheme="majorHAnsi"/>
          <w:b/>
        </w:rPr>
        <w:t xml:space="preserve"> </w:t>
      </w:r>
      <w:proofErr w:type="spellStart"/>
      <w:r w:rsidRPr="0059231C">
        <w:rPr>
          <w:rFonts w:asciiTheme="majorHAnsi" w:hAnsiTheme="majorHAnsi" w:cstheme="majorHAnsi"/>
          <w:b/>
        </w:rPr>
        <w:t>and</w:t>
      </w:r>
      <w:proofErr w:type="spellEnd"/>
      <w:r w:rsidRPr="0059231C">
        <w:rPr>
          <w:rFonts w:asciiTheme="majorHAnsi" w:hAnsiTheme="majorHAnsi" w:cstheme="majorHAnsi"/>
          <w:b/>
        </w:rPr>
        <w:t xml:space="preserve"> </w:t>
      </w:r>
      <w:proofErr w:type="spellStart"/>
      <w:r w:rsidRPr="0059231C">
        <w:rPr>
          <w:rFonts w:asciiTheme="majorHAnsi" w:hAnsiTheme="majorHAnsi" w:cstheme="majorHAnsi"/>
          <w:b/>
        </w:rPr>
        <w:t>procurement</w:t>
      </w:r>
      <w:proofErr w:type="spellEnd"/>
      <w:r w:rsidRPr="0059231C">
        <w:rPr>
          <w:rFonts w:asciiTheme="majorHAnsi" w:hAnsiTheme="majorHAnsi" w:cstheme="majorHAnsi"/>
          <w:b/>
        </w:rPr>
        <w:t xml:space="preserve"> </w:t>
      </w:r>
      <w:proofErr w:type="spellStart"/>
      <w:r w:rsidRPr="0059231C">
        <w:rPr>
          <w:rFonts w:asciiTheme="majorHAnsi" w:hAnsiTheme="majorHAnsi" w:cstheme="majorHAnsi"/>
          <w:b/>
        </w:rPr>
        <w:t>criteria</w:t>
      </w:r>
      <w:proofErr w:type="spellEnd"/>
      <w:r w:rsidRPr="0059231C">
        <w:rPr>
          <w:rFonts w:asciiTheme="majorHAnsi" w:hAnsiTheme="majorHAnsi" w:cstheme="majorHAnsi"/>
          <w:b/>
        </w:rPr>
        <w:t>:</w:t>
      </w:r>
    </w:p>
    <w:p w14:paraId="03B68E2D" w14:textId="77777777" w:rsidR="00772D10" w:rsidRPr="007A72D1" w:rsidRDefault="00772D10" w:rsidP="00772D10">
      <w:pPr>
        <w:rPr>
          <w:rFonts w:asciiTheme="majorHAnsi" w:hAnsiTheme="majorHAnsi" w:cstheme="majorHAnsi"/>
          <w:lang w:val="en-GB"/>
        </w:rPr>
      </w:pPr>
    </w:p>
    <w:p w14:paraId="0D78F924" w14:textId="77777777" w:rsidR="00772D10" w:rsidRPr="007A72D1" w:rsidRDefault="00772D10" w:rsidP="00772D10">
      <w:pPr>
        <w:rPr>
          <w:rFonts w:asciiTheme="majorHAnsi" w:hAnsiTheme="majorHAnsi" w:cstheme="majorHAnsi"/>
          <w:b/>
          <w:bCs/>
          <w:lang w:val="en-GB"/>
        </w:rPr>
      </w:pPr>
      <w:r w:rsidRPr="007A72D1">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772D10" w:rsidRPr="007A72D1" w14:paraId="6B079281" w14:textId="77777777" w:rsidTr="009E0C7E">
        <w:tc>
          <w:tcPr>
            <w:tcW w:w="1168" w:type="dxa"/>
          </w:tcPr>
          <w:p w14:paraId="74FA94AB" w14:textId="4D40B7F0"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4C2665F9"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Ensures the availability of spare parts and service for a period of at least 10 years.</w:t>
            </w:r>
          </w:p>
        </w:tc>
        <w:tc>
          <w:tcPr>
            <w:tcW w:w="1701" w:type="dxa"/>
          </w:tcPr>
          <w:p w14:paraId="7822D30D" w14:textId="77777777" w:rsidR="00772D10" w:rsidRPr="007A72D1" w:rsidRDefault="00772D10" w:rsidP="009E0C7E">
            <w:pPr>
              <w:rPr>
                <w:rFonts w:asciiTheme="majorHAnsi" w:hAnsiTheme="majorHAnsi" w:cstheme="majorHAnsi"/>
                <w:lang w:val="en-GB"/>
              </w:rPr>
            </w:pPr>
          </w:p>
        </w:tc>
      </w:tr>
      <w:tr w:rsidR="00772D10" w:rsidRPr="007A72D1" w14:paraId="6D3F6CA4" w14:textId="77777777" w:rsidTr="009E0C7E">
        <w:tc>
          <w:tcPr>
            <w:tcW w:w="1168" w:type="dxa"/>
          </w:tcPr>
          <w:p w14:paraId="5845F1E1" w14:textId="46DD5DA2"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0E5D2879"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Easy replacement of consumable parts on the simulator.</w:t>
            </w:r>
          </w:p>
        </w:tc>
        <w:tc>
          <w:tcPr>
            <w:tcW w:w="1701" w:type="dxa"/>
          </w:tcPr>
          <w:p w14:paraId="26E6545E" w14:textId="77777777" w:rsidR="00772D10" w:rsidRPr="007A72D1" w:rsidRDefault="00772D10" w:rsidP="009E0C7E">
            <w:pPr>
              <w:rPr>
                <w:rFonts w:asciiTheme="majorHAnsi" w:hAnsiTheme="majorHAnsi" w:cstheme="majorHAnsi"/>
                <w:lang w:val="en-GB"/>
              </w:rPr>
            </w:pPr>
          </w:p>
        </w:tc>
      </w:tr>
      <w:tr w:rsidR="00772D10" w:rsidRPr="007A72D1" w14:paraId="055A5917" w14:textId="77777777" w:rsidTr="009E0C7E">
        <w:tc>
          <w:tcPr>
            <w:tcW w:w="1168" w:type="dxa"/>
          </w:tcPr>
          <w:p w14:paraId="3537CF42" w14:textId="355DFBD3"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3916DE3C"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Consumable parts (e.g., skin, lungs, trachea) are included in the offer.</w:t>
            </w:r>
          </w:p>
        </w:tc>
        <w:tc>
          <w:tcPr>
            <w:tcW w:w="1701" w:type="dxa"/>
          </w:tcPr>
          <w:p w14:paraId="3D5873AC" w14:textId="77777777" w:rsidR="00772D10" w:rsidRPr="007A72D1" w:rsidRDefault="00772D10" w:rsidP="009E0C7E">
            <w:pPr>
              <w:rPr>
                <w:rFonts w:asciiTheme="majorHAnsi" w:hAnsiTheme="majorHAnsi" w:cstheme="majorHAnsi"/>
                <w:lang w:val="en-GB"/>
              </w:rPr>
            </w:pPr>
          </w:p>
        </w:tc>
      </w:tr>
      <w:tr w:rsidR="00772D10" w:rsidRPr="007A72D1" w14:paraId="4F381638" w14:textId="77777777" w:rsidTr="009E0C7E">
        <w:tc>
          <w:tcPr>
            <w:tcW w:w="1168" w:type="dxa"/>
          </w:tcPr>
          <w:p w14:paraId="76188565" w14:textId="71929DAC"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25C25CD1" w14:textId="3A1F7825"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 xml:space="preserve">User manuals, maintenance instructions, warranty, and other documentation are provided upon delivery of </w:t>
            </w:r>
            <w:proofErr w:type="spellStart"/>
            <w:r w:rsidRPr="007A72D1">
              <w:rPr>
                <w:rFonts w:asciiTheme="majorHAnsi" w:hAnsiTheme="majorHAnsi" w:cstheme="majorHAnsi"/>
              </w:rPr>
              <w:t>equipment</w:t>
            </w:r>
            <w:proofErr w:type="spellEnd"/>
            <w:r w:rsidR="007C77B2">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2C6F91C6" w14:textId="77777777" w:rsidR="00772D10" w:rsidRPr="007A72D1" w:rsidRDefault="00772D10" w:rsidP="009E0C7E">
            <w:pPr>
              <w:rPr>
                <w:rFonts w:asciiTheme="majorHAnsi" w:hAnsiTheme="majorHAnsi" w:cstheme="majorHAnsi"/>
                <w:lang w:val="en-GB"/>
              </w:rPr>
            </w:pPr>
          </w:p>
        </w:tc>
      </w:tr>
      <w:tr w:rsidR="00772D10" w:rsidRPr="007A72D1" w14:paraId="3F627CF1" w14:textId="77777777" w:rsidTr="009E0C7E">
        <w:tc>
          <w:tcPr>
            <w:tcW w:w="1168" w:type="dxa"/>
          </w:tcPr>
          <w:p w14:paraId="35B95283" w14:textId="20B7CF64" w:rsidR="00772D10" w:rsidRPr="006B24A6" w:rsidRDefault="00772D10" w:rsidP="006B24A6">
            <w:pPr>
              <w:pStyle w:val="Odstavekseznama"/>
              <w:numPr>
                <w:ilvl w:val="0"/>
                <w:numId w:val="11"/>
              </w:numPr>
              <w:jc w:val="center"/>
              <w:rPr>
                <w:rFonts w:asciiTheme="majorHAnsi" w:hAnsiTheme="majorHAnsi" w:cstheme="majorHAnsi"/>
                <w:lang w:val="en-GB"/>
              </w:rPr>
            </w:pPr>
          </w:p>
        </w:tc>
        <w:tc>
          <w:tcPr>
            <w:tcW w:w="5075" w:type="dxa"/>
          </w:tcPr>
          <w:p w14:paraId="219F4236" w14:textId="62D3871A" w:rsidR="00772D10" w:rsidRPr="007A72D1" w:rsidRDefault="00605F40" w:rsidP="009E0C7E">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75BBC431" w14:textId="77777777" w:rsidR="00772D10" w:rsidRPr="007A72D1" w:rsidRDefault="00772D10" w:rsidP="009E0C7E">
            <w:pPr>
              <w:rPr>
                <w:rFonts w:asciiTheme="majorHAnsi" w:hAnsiTheme="majorHAnsi" w:cstheme="majorHAnsi"/>
                <w:lang w:val="en-GB"/>
              </w:rPr>
            </w:pPr>
          </w:p>
        </w:tc>
      </w:tr>
      <w:tr w:rsidR="00772D10" w:rsidRPr="007A72D1" w14:paraId="710C89C0" w14:textId="77777777" w:rsidTr="009E0C7E">
        <w:tc>
          <w:tcPr>
            <w:tcW w:w="1168" w:type="dxa"/>
          </w:tcPr>
          <w:p w14:paraId="40600E2E" w14:textId="469BE534" w:rsidR="00772D10" w:rsidRPr="006B24A6" w:rsidRDefault="00772D10" w:rsidP="006B24A6">
            <w:pPr>
              <w:pStyle w:val="Odstavekseznama"/>
              <w:numPr>
                <w:ilvl w:val="0"/>
                <w:numId w:val="11"/>
              </w:numPr>
              <w:jc w:val="center"/>
              <w:rPr>
                <w:rFonts w:asciiTheme="majorHAnsi" w:hAnsiTheme="majorHAnsi" w:cstheme="majorHAnsi"/>
                <w:lang w:val="en-SI"/>
              </w:rPr>
            </w:pPr>
          </w:p>
        </w:tc>
        <w:tc>
          <w:tcPr>
            <w:tcW w:w="5075" w:type="dxa"/>
          </w:tcPr>
          <w:p w14:paraId="400CD261" w14:textId="08928D7D" w:rsidR="00772D10" w:rsidRPr="007A72D1"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46EF9AA5" w14:textId="77777777" w:rsidR="00772D10" w:rsidRPr="007A72D1" w:rsidRDefault="00772D10" w:rsidP="009E0C7E">
            <w:pPr>
              <w:rPr>
                <w:rFonts w:asciiTheme="majorHAnsi" w:hAnsiTheme="majorHAnsi" w:cstheme="majorHAnsi"/>
                <w:lang w:val="en-GB"/>
              </w:rPr>
            </w:pPr>
          </w:p>
        </w:tc>
      </w:tr>
    </w:tbl>
    <w:p w14:paraId="090D747A" w14:textId="77777777" w:rsidR="00772D10" w:rsidRPr="007A72D1" w:rsidRDefault="00772D10" w:rsidP="00772D10">
      <w:pPr>
        <w:rPr>
          <w:rFonts w:asciiTheme="majorHAnsi" w:hAnsiTheme="majorHAnsi" w:cstheme="majorHAnsi"/>
          <w:lang w:val="en-GB"/>
        </w:rPr>
      </w:pPr>
    </w:p>
    <w:p w14:paraId="643A2B2F" w14:textId="77777777" w:rsidR="00772D10" w:rsidRPr="007A72D1" w:rsidRDefault="00772D10" w:rsidP="00772D10">
      <w:pPr>
        <w:rPr>
          <w:rFonts w:asciiTheme="majorHAnsi" w:hAnsiTheme="majorHAnsi" w:cstheme="majorHAnsi"/>
          <w:lang w:val="en-GB"/>
        </w:rPr>
      </w:pPr>
    </w:p>
    <w:tbl>
      <w:tblPr>
        <w:tblStyle w:val="Tabelamrea"/>
        <w:tblpPr w:leftFromText="180" w:rightFromText="180" w:horzAnchor="margin" w:tblpY="795"/>
        <w:tblW w:w="0" w:type="auto"/>
        <w:tblLook w:val="04A0" w:firstRow="1" w:lastRow="0" w:firstColumn="1" w:lastColumn="0" w:noHBand="0" w:noVBand="1"/>
      </w:tblPr>
      <w:tblGrid>
        <w:gridCol w:w="1157"/>
        <w:gridCol w:w="5784"/>
        <w:gridCol w:w="1843"/>
      </w:tblGrid>
      <w:tr w:rsidR="00772D10" w:rsidRPr="007A72D1" w14:paraId="45933855" w14:textId="77777777" w:rsidTr="009E0C7E">
        <w:tc>
          <w:tcPr>
            <w:tcW w:w="1157" w:type="dxa"/>
            <w:shd w:val="clear" w:color="auto" w:fill="D9E2F3" w:themeFill="accent1" w:themeFillTint="33"/>
          </w:tcPr>
          <w:p w14:paraId="26979320"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Serial Number</w:t>
            </w:r>
          </w:p>
        </w:tc>
        <w:tc>
          <w:tcPr>
            <w:tcW w:w="5784" w:type="dxa"/>
            <w:shd w:val="clear" w:color="auto" w:fill="D9E2F3" w:themeFill="accent1" w:themeFillTint="33"/>
          </w:tcPr>
          <w:p w14:paraId="1FF3FF6E"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 xml:space="preserve">Required Professional and Technical Features </w:t>
            </w:r>
          </w:p>
        </w:tc>
        <w:tc>
          <w:tcPr>
            <w:tcW w:w="1843" w:type="dxa"/>
            <w:shd w:val="clear" w:color="auto" w:fill="D9E2F3" w:themeFill="accent1" w:themeFillTint="33"/>
          </w:tcPr>
          <w:p w14:paraId="6E9AD967" w14:textId="77777777" w:rsidR="00772D10" w:rsidRPr="007A72D1" w:rsidRDefault="00772D10" w:rsidP="009E0C7E">
            <w:pPr>
              <w:rPr>
                <w:rFonts w:asciiTheme="majorHAnsi" w:hAnsiTheme="majorHAnsi" w:cstheme="majorHAnsi"/>
                <w:lang w:val="en-GB"/>
              </w:rPr>
            </w:pPr>
            <w:r w:rsidRPr="007A72D1">
              <w:rPr>
                <w:rFonts w:asciiTheme="majorHAnsi" w:hAnsiTheme="majorHAnsi" w:cstheme="majorHAnsi"/>
                <w:lang w:val="en-GB"/>
              </w:rPr>
              <w:t>Description in the catalogue on page</w:t>
            </w:r>
          </w:p>
        </w:tc>
      </w:tr>
      <w:tr w:rsidR="00772D10" w:rsidRPr="007A72D1" w14:paraId="3DCDA532" w14:textId="77777777" w:rsidTr="009E0C7E">
        <w:tc>
          <w:tcPr>
            <w:tcW w:w="1157" w:type="dxa"/>
          </w:tcPr>
          <w:p w14:paraId="3BE4EEB8"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1.</w:t>
            </w:r>
          </w:p>
        </w:tc>
        <w:tc>
          <w:tcPr>
            <w:tcW w:w="5784" w:type="dxa"/>
          </w:tcPr>
          <w:p w14:paraId="58A6DA84"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is specifically designed for learning the cricothyrotomy procedure.</w:t>
            </w:r>
          </w:p>
        </w:tc>
        <w:tc>
          <w:tcPr>
            <w:tcW w:w="1843" w:type="dxa"/>
          </w:tcPr>
          <w:p w14:paraId="1419D358" w14:textId="77777777" w:rsidR="00772D10" w:rsidRPr="007A72D1" w:rsidRDefault="00772D10" w:rsidP="009E0C7E">
            <w:pPr>
              <w:rPr>
                <w:rFonts w:asciiTheme="majorHAnsi" w:hAnsiTheme="majorHAnsi" w:cstheme="majorHAnsi"/>
                <w:lang w:val="en-GB"/>
              </w:rPr>
            </w:pPr>
          </w:p>
        </w:tc>
      </w:tr>
      <w:tr w:rsidR="00772D10" w:rsidRPr="007A72D1" w14:paraId="3D628A80" w14:textId="77777777" w:rsidTr="009E0C7E">
        <w:trPr>
          <w:trHeight w:val="705"/>
        </w:trPr>
        <w:tc>
          <w:tcPr>
            <w:tcW w:w="1157" w:type="dxa"/>
          </w:tcPr>
          <w:p w14:paraId="15473AEB"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2.</w:t>
            </w:r>
          </w:p>
        </w:tc>
        <w:tc>
          <w:tcPr>
            <w:tcW w:w="5784" w:type="dxa"/>
          </w:tcPr>
          <w:p w14:paraId="68AC1559"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represents the neck portion of an adult.</w:t>
            </w:r>
          </w:p>
        </w:tc>
        <w:tc>
          <w:tcPr>
            <w:tcW w:w="1843" w:type="dxa"/>
          </w:tcPr>
          <w:p w14:paraId="2CBBD837" w14:textId="77777777" w:rsidR="00772D10" w:rsidRPr="007A72D1" w:rsidRDefault="00772D10" w:rsidP="009E0C7E">
            <w:pPr>
              <w:rPr>
                <w:rFonts w:asciiTheme="majorHAnsi" w:hAnsiTheme="majorHAnsi" w:cstheme="majorHAnsi"/>
                <w:lang w:val="en-GB"/>
              </w:rPr>
            </w:pPr>
          </w:p>
        </w:tc>
      </w:tr>
      <w:tr w:rsidR="00772D10" w:rsidRPr="007A72D1" w14:paraId="224D7BF2" w14:textId="77777777" w:rsidTr="009E0C7E">
        <w:tc>
          <w:tcPr>
            <w:tcW w:w="1157" w:type="dxa"/>
          </w:tcPr>
          <w:p w14:paraId="08682626"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3.</w:t>
            </w:r>
          </w:p>
        </w:tc>
        <w:tc>
          <w:tcPr>
            <w:tcW w:w="5784" w:type="dxa"/>
          </w:tcPr>
          <w:p w14:paraId="1E8C2486"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has tactile anatomical features to assist in identifying the location for performing the procedure.</w:t>
            </w:r>
          </w:p>
        </w:tc>
        <w:tc>
          <w:tcPr>
            <w:tcW w:w="1843" w:type="dxa"/>
          </w:tcPr>
          <w:p w14:paraId="0161DC4F" w14:textId="77777777" w:rsidR="00772D10" w:rsidRPr="007A72D1" w:rsidRDefault="00772D10" w:rsidP="009E0C7E">
            <w:pPr>
              <w:rPr>
                <w:rFonts w:asciiTheme="majorHAnsi" w:hAnsiTheme="majorHAnsi" w:cstheme="majorHAnsi"/>
                <w:lang w:val="en-GB"/>
              </w:rPr>
            </w:pPr>
          </w:p>
        </w:tc>
      </w:tr>
      <w:tr w:rsidR="00772D10" w:rsidRPr="007A72D1" w14:paraId="7DD72A10" w14:textId="77777777" w:rsidTr="009E0C7E">
        <w:tc>
          <w:tcPr>
            <w:tcW w:w="1157" w:type="dxa"/>
          </w:tcPr>
          <w:p w14:paraId="1198C411"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4.</w:t>
            </w:r>
          </w:p>
        </w:tc>
        <w:tc>
          <w:tcPr>
            <w:tcW w:w="5784" w:type="dxa"/>
          </w:tcPr>
          <w:p w14:paraId="2CA6744A"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includes a carrying bag.</w:t>
            </w:r>
          </w:p>
        </w:tc>
        <w:tc>
          <w:tcPr>
            <w:tcW w:w="1843" w:type="dxa"/>
          </w:tcPr>
          <w:p w14:paraId="08C80E3F" w14:textId="77777777" w:rsidR="00772D10" w:rsidRPr="007A72D1" w:rsidRDefault="00772D10" w:rsidP="009E0C7E">
            <w:pPr>
              <w:rPr>
                <w:rFonts w:asciiTheme="majorHAnsi" w:hAnsiTheme="majorHAnsi" w:cstheme="majorHAnsi"/>
                <w:lang w:val="en-GB"/>
              </w:rPr>
            </w:pPr>
          </w:p>
        </w:tc>
      </w:tr>
      <w:tr w:rsidR="00772D10" w:rsidRPr="007A72D1" w14:paraId="2B6903B4" w14:textId="77777777" w:rsidTr="009E0C7E">
        <w:tc>
          <w:tcPr>
            <w:tcW w:w="1157" w:type="dxa"/>
          </w:tcPr>
          <w:p w14:paraId="42759F96" w14:textId="77777777" w:rsidR="00772D10" w:rsidRPr="007A72D1" w:rsidRDefault="00772D10" w:rsidP="009E0C7E">
            <w:pPr>
              <w:jc w:val="center"/>
              <w:rPr>
                <w:rFonts w:asciiTheme="majorHAnsi" w:hAnsiTheme="majorHAnsi" w:cstheme="majorHAnsi"/>
                <w:lang w:val="en-GB"/>
              </w:rPr>
            </w:pPr>
            <w:r w:rsidRPr="007A72D1">
              <w:rPr>
                <w:rFonts w:asciiTheme="majorHAnsi" w:hAnsiTheme="majorHAnsi" w:cstheme="majorHAnsi"/>
                <w:lang w:val="en-GB"/>
              </w:rPr>
              <w:t>5.</w:t>
            </w:r>
          </w:p>
        </w:tc>
        <w:tc>
          <w:tcPr>
            <w:tcW w:w="5784" w:type="dxa"/>
          </w:tcPr>
          <w:p w14:paraId="357811CA" w14:textId="77777777" w:rsidR="00772D10" w:rsidRPr="007A72D1" w:rsidRDefault="00772D10" w:rsidP="009E0C7E">
            <w:pPr>
              <w:rPr>
                <w:rFonts w:asciiTheme="majorHAnsi" w:eastAsia="Times New Roman" w:hAnsiTheme="majorHAnsi" w:cstheme="majorHAnsi"/>
                <w:lang w:val="en-GB"/>
              </w:rPr>
            </w:pPr>
            <w:r w:rsidRPr="007A72D1">
              <w:rPr>
                <w:rFonts w:asciiTheme="majorHAnsi" w:hAnsiTheme="majorHAnsi" w:cstheme="majorHAnsi"/>
                <w:lang w:val="en-GB"/>
              </w:rPr>
              <w:t>The equipment also includes simulated lungs for verifying the correct execution of the procedure.</w:t>
            </w:r>
          </w:p>
        </w:tc>
        <w:tc>
          <w:tcPr>
            <w:tcW w:w="1843" w:type="dxa"/>
          </w:tcPr>
          <w:p w14:paraId="5A4F331F" w14:textId="77777777" w:rsidR="00772D10" w:rsidRPr="007A72D1" w:rsidRDefault="00772D10" w:rsidP="009E0C7E">
            <w:pPr>
              <w:rPr>
                <w:rFonts w:asciiTheme="majorHAnsi" w:hAnsiTheme="majorHAnsi" w:cstheme="majorHAnsi"/>
                <w:lang w:val="en-GB"/>
              </w:rPr>
            </w:pPr>
          </w:p>
        </w:tc>
      </w:tr>
    </w:tbl>
    <w:p w14:paraId="76BFE941" w14:textId="77777777" w:rsidR="00772D10" w:rsidRPr="007A72D1" w:rsidRDefault="00772D10" w:rsidP="00772D10">
      <w:pPr>
        <w:rPr>
          <w:rFonts w:asciiTheme="majorHAnsi" w:hAnsiTheme="majorHAnsi" w:cstheme="majorHAnsi"/>
        </w:rPr>
      </w:pPr>
    </w:p>
    <w:p w14:paraId="41133D11" w14:textId="28D17D37" w:rsidR="003E7595" w:rsidRDefault="003E7595">
      <w:pPr>
        <w:rPr>
          <w:rFonts w:asciiTheme="majorHAnsi" w:hAnsiTheme="majorHAnsi" w:cstheme="majorHAnsi"/>
          <w:lang w:val="en-GB"/>
        </w:rPr>
      </w:pPr>
      <w:r>
        <w:rPr>
          <w:rFonts w:asciiTheme="majorHAnsi" w:hAnsiTheme="majorHAnsi" w:cstheme="majorHAnsi"/>
          <w:lang w:val="en-GB"/>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926"/>
        <w:gridCol w:w="1701"/>
      </w:tblGrid>
      <w:tr w:rsidR="003E7595" w:rsidRPr="000964FF" w14:paraId="1BE96D28" w14:textId="77777777" w:rsidTr="009E0C7E">
        <w:tc>
          <w:tcPr>
            <w:tcW w:w="1168" w:type="dxa"/>
            <w:shd w:val="clear" w:color="auto" w:fill="D9E2F3" w:themeFill="accent1" w:themeFillTint="33"/>
          </w:tcPr>
          <w:p w14:paraId="417F2B39"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lastRenderedPageBreak/>
              <w:t>Zaporedna številka</w:t>
            </w:r>
          </w:p>
        </w:tc>
        <w:tc>
          <w:tcPr>
            <w:tcW w:w="5926" w:type="dxa"/>
            <w:shd w:val="clear" w:color="auto" w:fill="D9E2F3" w:themeFill="accent1" w:themeFillTint="33"/>
          </w:tcPr>
          <w:p w14:paraId="46A9FFE0"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 xml:space="preserve">Zahtevane strokovne in tehnične lastnosti </w:t>
            </w:r>
          </w:p>
        </w:tc>
        <w:tc>
          <w:tcPr>
            <w:tcW w:w="1701" w:type="dxa"/>
            <w:shd w:val="clear" w:color="auto" w:fill="D9E2F3" w:themeFill="accent1" w:themeFillTint="33"/>
          </w:tcPr>
          <w:p w14:paraId="02CA09DF"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 xml:space="preserve">Opis je v katalogu na strani </w:t>
            </w:r>
          </w:p>
        </w:tc>
      </w:tr>
      <w:tr w:rsidR="003E7595" w:rsidRPr="000964FF" w14:paraId="4C8355C8" w14:textId="77777777" w:rsidTr="009E0C7E">
        <w:tc>
          <w:tcPr>
            <w:tcW w:w="1168" w:type="dxa"/>
          </w:tcPr>
          <w:p w14:paraId="650D5366"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1.</w:t>
            </w:r>
          </w:p>
        </w:tc>
        <w:tc>
          <w:tcPr>
            <w:tcW w:w="5926" w:type="dxa"/>
          </w:tcPr>
          <w:p w14:paraId="4B4565EB"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je namenjana specifično učenju postopka merjenja glukoze v krvi.</w:t>
            </w:r>
          </w:p>
        </w:tc>
        <w:tc>
          <w:tcPr>
            <w:tcW w:w="1701" w:type="dxa"/>
          </w:tcPr>
          <w:p w14:paraId="4063B77F" w14:textId="77777777" w:rsidR="003E7595" w:rsidRPr="000964FF" w:rsidRDefault="003E7595" w:rsidP="009E0C7E">
            <w:pPr>
              <w:rPr>
                <w:rFonts w:asciiTheme="majorHAnsi" w:hAnsiTheme="majorHAnsi" w:cstheme="majorHAnsi"/>
              </w:rPr>
            </w:pPr>
          </w:p>
        </w:tc>
      </w:tr>
      <w:tr w:rsidR="003E7595" w:rsidRPr="000964FF" w14:paraId="01EB0961" w14:textId="77777777" w:rsidTr="009E0C7E">
        <w:trPr>
          <w:trHeight w:val="705"/>
        </w:trPr>
        <w:tc>
          <w:tcPr>
            <w:tcW w:w="1168" w:type="dxa"/>
          </w:tcPr>
          <w:p w14:paraId="657EC0E8"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2.</w:t>
            </w:r>
          </w:p>
        </w:tc>
        <w:tc>
          <w:tcPr>
            <w:tcW w:w="5926" w:type="dxa"/>
          </w:tcPr>
          <w:p w14:paraId="4ABB69A9"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 xml:space="preserve">Oprema predstavlja dlan </w:t>
            </w:r>
            <w:r w:rsidRPr="009C257B">
              <w:rPr>
                <w:rFonts w:asciiTheme="majorHAnsi" w:eastAsia="Times New Roman" w:hAnsiTheme="majorHAnsi" w:cstheme="majorHAnsi"/>
              </w:rPr>
              <w:t xml:space="preserve">osebe, ki je izdelana iz </w:t>
            </w:r>
            <w:proofErr w:type="spellStart"/>
            <w:r w:rsidRPr="009C257B">
              <w:rPr>
                <w:rFonts w:asciiTheme="majorHAnsi" w:eastAsia="Times New Roman" w:hAnsiTheme="majorHAnsi" w:cstheme="majorHAnsi"/>
              </w:rPr>
              <w:t>kvalitetenega</w:t>
            </w:r>
            <w:proofErr w:type="spellEnd"/>
            <w:r w:rsidRPr="009C257B">
              <w:rPr>
                <w:rFonts w:asciiTheme="majorHAnsi" w:eastAsia="Times New Roman" w:hAnsiTheme="majorHAnsi" w:cstheme="majorHAnsi"/>
              </w:rPr>
              <w:t xml:space="preserve"> materiala podobnega pravim tkivom.</w:t>
            </w:r>
          </w:p>
        </w:tc>
        <w:tc>
          <w:tcPr>
            <w:tcW w:w="1701" w:type="dxa"/>
          </w:tcPr>
          <w:p w14:paraId="12D14905" w14:textId="77777777" w:rsidR="003E7595" w:rsidRPr="000964FF" w:rsidRDefault="003E7595" w:rsidP="009E0C7E">
            <w:pPr>
              <w:rPr>
                <w:rFonts w:asciiTheme="majorHAnsi" w:hAnsiTheme="majorHAnsi" w:cstheme="majorHAnsi"/>
              </w:rPr>
            </w:pPr>
          </w:p>
        </w:tc>
      </w:tr>
      <w:tr w:rsidR="003E7595" w:rsidRPr="000964FF" w14:paraId="5CA1795B" w14:textId="77777777" w:rsidTr="009E0C7E">
        <w:tc>
          <w:tcPr>
            <w:tcW w:w="1168" w:type="dxa"/>
          </w:tcPr>
          <w:p w14:paraId="30D3896F"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3.</w:t>
            </w:r>
          </w:p>
        </w:tc>
        <w:tc>
          <w:tcPr>
            <w:tcW w:w="5926" w:type="dxa"/>
          </w:tcPr>
          <w:p w14:paraId="3E4C2DD6"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ima tipne anatomske značilnosti za pomoč pri identifikaciji lokacije za izvajanje postopka.</w:t>
            </w:r>
          </w:p>
        </w:tc>
        <w:tc>
          <w:tcPr>
            <w:tcW w:w="1701" w:type="dxa"/>
          </w:tcPr>
          <w:p w14:paraId="0B87324D" w14:textId="77777777" w:rsidR="003E7595" w:rsidRPr="000964FF" w:rsidRDefault="003E7595" w:rsidP="009E0C7E">
            <w:pPr>
              <w:rPr>
                <w:rFonts w:asciiTheme="majorHAnsi" w:hAnsiTheme="majorHAnsi" w:cstheme="majorHAnsi"/>
              </w:rPr>
            </w:pPr>
          </w:p>
        </w:tc>
      </w:tr>
      <w:tr w:rsidR="003E7595" w:rsidRPr="000964FF" w14:paraId="50C219C6" w14:textId="77777777" w:rsidTr="009E0C7E">
        <w:tc>
          <w:tcPr>
            <w:tcW w:w="1168" w:type="dxa"/>
          </w:tcPr>
          <w:p w14:paraId="39B9798A"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4.</w:t>
            </w:r>
          </w:p>
        </w:tc>
        <w:tc>
          <w:tcPr>
            <w:tcW w:w="5926" w:type="dxa"/>
          </w:tcPr>
          <w:p w14:paraId="1B78890A"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Oprema vsebuje torbo za prenašanje.</w:t>
            </w:r>
          </w:p>
        </w:tc>
        <w:tc>
          <w:tcPr>
            <w:tcW w:w="1701" w:type="dxa"/>
          </w:tcPr>
          <w:p w14:paraId="7A2DF94E" w14:textId="77777777" w:rsidR="003E7595" w:rsidRPr="000964FF" w:rsidRDefault="003E7595" w:rsidP="009E0C7E">
            <w:pPr>
              <w:rPr>
                <w:rFonts w:asciiTheme="majorHAnsi" w:hAnsiTheme="majorHAnsi" w:cstheme="majorHAnsi"/>
              </w:rPr>
            </w:pPr>
          </w:p>
        </w:tc>
      </w:tr>
      <w:tr w:rsidR="003E7595" w:rsidRPr="000964FF" w14:paraId="082405D7" w14:textId="77777777" w:rsidTr="009E0C7E">
        <w:tc>
          <w:tcPr>
            <w:tcW w:w="1168" w:type="dxa"/>
          </w:tcPr>
          <w:p w14:paraId="4163A542" w14:textId="77777777" w:rsidR="003E7595" w:rsidRPr="000964FF" w:rsidRDefault="003E7595" w:rsidP="009E0C7E">
            <w:pPr>
              <w:jc w:val="center"/>
              <w:rPr>
                <w:rFonts w:asciiTheme="majorHAnsi" w:hAnsiTheme="majorHAnsi" w:cstheme="majorHAnsi"/>
              </w:rPr>
            </w:pPr>
            <w:r w:rsidRPr="000964FF">
              <w:rPr>
                <w:rFonts w:asciiTheme="majorHAnsi" w:hAnsiTheme="majorHAnsi" w:cstheme="majorHAnsi"/>
              </w:rPr>
              <w:t>5.</w:t>
            </w:r>
          </w:p>
        </w:tc>
        <w:tc>
          <w:tcPr>
            <w:tcW w:w="5926" w:type="dxa"/>
          </w:tcPr>
          <w:p w14:paraId="26C7B722" w14:textId="77777777" w:rsidR="003E7595" w:rsidRPr="000964FF" w:rsidRDefault="003E7595" w:rsidP="009E0C7E">
            <w:pPr>
              <w:rPr>
                <w:rFonts w:asciiTheme="majorHAnsi" w:eastAsia="Times New Roman" w:hAnsiTheme="majorHAnsi" w:cstheme="majorHAnsi"/>
              </w:rPr>
            </w:pPr>
            <w:r w:rsidRPr="000964FF">
              <w:rPr>
                <w:rFonts w:asciiTheme="majorHAnsi" w:eastAsia="Times New Roman" w:hAnsiTheme="majorHAnsi" w:cstheme="majorHAnsi"/>
              </w:rPr>
              <w:t xml:space="preserve">Oprema tudi simuliran </w:t>
            </w:r>
            <w:proofErr w:type="spellStart"/>
            <w:r w:rsidRPr="000964FF">
              <w:rPr>
                <w:rFonts w:asciiTheme="majorHAnsi" w:eastAsia="Times New Roman" w:hAnsiTheme="majorHAnsi" w:cstheme="majorHAnsi"/>
              </w:rPr>
              <w:t>glukometer</w:t>
            </w:r>
            <w:proofErr w:type="spellEnd"/>
            <w:r w:rsidRPr="000964FF">
              <w:rPr>
                <w:rFonts w:asciiTheme="majorHAnsi" w:eastAsia="Times New Roman" w:hAnsiTheme="majorHAnsi" w:cstheme="majorHAnsi"/>
              </w:rPr>
              <w:t xml:space="preserve"> preko katerega je možno nastavljanje vrednosti glukoze v krvi in vse potrebne pripomočke za izvajanje postopka.</w:t>
            </w:r>
          </w:p>
        </w:tc>
        <w:tc>
          <w:tcPr>
            <w:tcW w:w="1701" w:type="dxa"/>
          </w:tcPr>
          <w:p w14:paraId="56C96B3E" w14:textId="77777777" w:rsidR="003E7595" w:rsidRPr="000964FF" w:rsidRDefault="003E7595" w:rsidP="009E0C7E">
            <w:pPr>
              <w:rPr>
                <w:rFonts w:asciiTheme="majorHAnsi" w:hAnsiTheme="majorHAnsi" w:cstheme="majorHAnsi"/>
              </w:rPr>
            </w:pPr>
          </w:p>
        </w:tc>
      </w:tr>
    </w:tbl>
    <w:p w14:paraId="6900B430" w14:textId="77777777" w:rsidR="003E7595" w:rsidRPr="000964FF" w:rsidRDefault="003E7595" w:rsidP="003E7595">
      <w:pPr>
        <w:rPr>
          <w:rFonts w:asciiTheme="majorHAnsi" w:hAnsiTheme="majorHAnsi" w:cstheme="majorHAnsi"/>
          <w:b/>
          <w:bCs/>
        </w:rPr>
      </w:pPr>
      <w:bookmarkStart w:id="3" w:name="_Hlk168643629"/>
      <w:r w:rsidRPr="000964FF">
        <w:rPr>
          <w:rFonts w:asciiTheme="majorHAnsi" w:hAnsiTheme="majorHAnsi" w:cstheme="majorHAnsi"/>
          <w:b/>
        </w:rPr>
        <w:t xml:space="preserve">NABAVA NAPRAVE: </w:t>
      </w:r>
      <w:r w:rsidRPr="000964FF">
        <w:rPr>
          <w:rFonts w:asciiTheme="majorHAnsi" w:hAnsiTheme="majorHAnsi" w:cstheme="majorHAnsi"/>
          <w:b/>
          <w:bCs/>
        </w:rPr>
        <w:t>SIMULATOR ZA MERJENJE GLUKOZE V KRVI</w:t>
      </w:r>
    </w:p>
    <w:p w14:paraId="5B0D8049" w14:textId="77777777" w:rsidR="003E7595" w:rsidRPr="000964FF" w:rsidRDefault="003E7595" w:rsidP="003E7595">
      <w:pPr>
        <w:jc w:val="both"/>
        <w:rPr>
          <w:rFonts w:asciiTheme="majorHAnsi" w:hAnsiTheme="majorHAnsi" w:cstheme="majorHAnsi"/>
          <w:b/>
        </w:rPr>
      </w:pPr>
      <w:r w:rsidRPr="000964FF">
        <w:rPr>
          <w:rFonts w:asciiTheme="majorHAnsi" w:hAnsiTheme="majorHAnsi" w:cstheme="majorHAnsi"/>
          <w:b/>
        </w:rPr>
        <w:t>Tehnične specifikacije in kriteriji za nabavo:</w:t>
      </w:r>
    </w:p>
    <w:p w14:paraId="2FFF4B1C" w14:textId="77777777" w:rsidR="003E7595" w:rsidRPr="000964FF" w:rsidRDefault="003E7595" w:rsidP="003E7595">
      <w:pPr>
        <w:jc w:val="both"/>
        <w:rPr>
          <w:rFonts w:asciiTheme="majorHAnsi" w:hAnsiTheme="majorHAnsi" w:cstheme="majorHAnsi"/>
          <w:b/>
        </w:rPr>
      </w:pPr>
    </w:p>
    <w:p w14:paraId="6FF13BCC" w14:textId="77777777" w:rsidR="003E7595" w:rsidRPr="000964FF" w:rsidRDefault="003E7595" w:rsidP="003E7595">
      <w:pPr>
        <w:rPr>
          <w:rFonts w:asciiTheme="majorHAnsi" w:hAnsiTheme="majorHAnsi" w:cstheme="majorHAnsi"/>
          <w:b/>
          <w:bCs/>
        </w:rPr>
      </w:pPr>
      <w:r w:rsidRPr="000964FF">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3E7595" w:rsidRPr="000964FF" w14:paraId="701C6347" w14:textId="77777777" w:rsidTr="009E0C7E">
        <w:tc>
          <w:tcPr>
            <w:tcW w:w="1168" w:type="dxa"/>
          </w:tcPr>
          <w:p w14:paraId="148FFE05" w14:textId="7FA6A3DE"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7310B17F" w14:textId="77777777" w:rsidR="003E7595" w:rsidRPr="000964FF" w:rsidRDefault="003E7595" w:rsidP="009E0C7E">
            <w:pPr>
              <w:rPr>
                <w:rFonts w:asciiTheme="majorHAnsi" w:hAnsiTheme="majorHAnsi" w:cstheme="majorHAnsi"/>
              </w:rPr>
            </w:pPr>
            <w:r w:rsidRPr="000964FF">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6276515E" w14:textId="77777777" w:rsidR="003E7595" w:rsidRPr="000964FF" w:rsidRDefault="003E7595" w:rsidP="009E0C7E">
            <w:pPr>
              <w:rPr>
                <w:rFonts w:asciiTheme="majorHAnsi" w:hAnsiTheme="majorHAnsi" w:cstheme="majorHAnsi"/>
              </w:rPr>
            </w:pPr>
          </w:p>
        </w:tc>
      </w:tr>
      <w:tr w:rsidR="003E7595" w:rsidRPr="000964FF" w14:paraId="49F09EDD" w14:textId="77777777" w:rsidTr="009E0C7E">
        <w:tc>
          <w:tcPr>
            <w:tcW w:w="1168" w:type="dxa"/>
          </w:tcPr>
          <w:p w14:paraId="35046BC6" w14:textId="36E96AC5"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05A768AB"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Možnost enostavne menjave potrošnih delov na simulatorju.</w:t>
            </w:r>
          </w:p>
        </w:tc>
        <w:tc>
          <w:tcPr>
            <w:tcW w:w="1701" w:type="dxa"/>
          </w:tcPr>
          <w:p w14:paraId="02672484" w14:textId="77777777" w:rsidR="003E7595" w:rsidRPr="000964FF" w:rsidRDefault="003E7595" w:rsidP="009E0C7E">
            <w:pPr>
              <w:rPr>
                <w:rFonts w:asciiTheme="majorHAnsi" w:hAnsiTheme="majorHAnsi" w:cstheme="majorHAnsi"/>
              </w:rPr>
            </w:pPr>
          </w:p>
        </w:tc>
      </w:tr>
      <w:tr w:rsidR="003E7595" w:rsidRPr="000964FF" w14:paraId="500CF3F3" w14:textId="77777777" w:rsidTr="009E0C7E">
        <w:tc>
          <w:tcPr>
            <w:tcW w:w="1168" w:type="dxa"/>
          </w:tcPr>
          <w:p w14:paraId="2F0B65FF" w14:textId="33B1C96E"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6354ACB8" w14:textId="77777777" w:rsidR="003E7595" w:rsidRPr="000964FF" w:rsidRDefault="003E7595" w:rsidP="009E0C7E">
            <w:pPr>
              <w:rPr>
                <w:rFonts w:asciiTheme="majorHAnsi" w:hAnsiTheme="majorHAnsi" w:cstheme="majorHAnsi"/>
              </w:rPr>
            </w:pPr>
            <w:r w:rsidRPr="000964FF">
              <w:rPr>
                <w:rFonts w:asciiTheme="majorHAnsi" w:hAnsiTheme="majorHAnsi" w:cstheme="majorHAnsi"/>
              </w:rPr>
              <w:t>V ponudbo so vključeni tudi potrošni deli (npr. koža, pljuča, traheje,…)</w:t>
            </w:r>
          </w:p>
        </w:tc>
        <w:tc>
          <w:tcPr>
            <w:tcW w:w="1701" w:type="dxa"/>
          </w:tcPr>
          <w:p w14:paraId="4272FAD1" w14:textId="77777777" w:rsidR="003E7595" w:rsidRPr="000964FF" w:rsidRDefault="003E7595" w:rsidP="009E0C7E">
            <w:pPr>
              <w:rPr>
                <w:rFonts w:asciiTheme="majorHAnsi" w:hAnsiTheme="majorHAnsi" w:cstheme="majorHAnsi"/>
              </w:rPr>
            </w:pPr>
          </w:p>
        </w:tc>
      </w:tr>
      <w:tr w:rsidR="00E17725" w:rsidRPr="000964FF" w14:paraId="21283C74" w14:textId="77777777" w:rsidTr="009E0C7E">
        <w:tc>
          <w:tcPr>
            <w:tcW w:w="1168" w:type="dxa"/>
          </w:tcPr>
          <w:p w14:paraId="5529A736" w14:textId="77777777" w:rsidR="00E17725" w:rsidRPr="006B24A6" w:rsidRDefault="00E17725" w:rsidP="006B24A6">
            <w:pPr>
              <w:pStyle w:val="Odstavekseznama"/>
              <w:numPr>
                <w:ilvl w:val="0"/>
                <w:numId w:val="12"/>
              </w:numPr>
              <w:jc w:val="center"/>
              <w:rPr>
                <w:rFonts w:asciiTheme="majorHAnsi" w:hAnsiTheme="majorHAnsi" w:cstheme="majorHAnsi"/>
              </w:rPr>
            </w:pPr>
          </w:p>
        </w:tc>
        <w:tc>
          <w:tcPr>
            <w:tcW w:w="5075" w:type="dxa"/>
          </w:tcPr>
          <w:p w14:paraId="3A00951D" w14:textId="09D3F7FE" w:rsidR="00E17725" w:rsidRPr="000964FF" w:rsidRDefault="00E17725" w:rsidP="009E0C7E">
            <w:pPr>
              <w:rPr>
                <w:rFonts w:asciiTheme="majorHAnsi" w:hAnsiTheme="majorHAnsi" w:cstheme="majorHAnsi"/>
              </w:rPr>
            </w:pPr>
            <w:r w:rsidRPr="00E17725">
              <w:rPr>
                <w:rFonts w:asciiTheme="majorHAnsi" w:hAnsiTheme="majorHAnsi" w:cstheme="majorHAnsi"/>
              </w:rPr>
              <w:t>Garancija: 1 leto. Garancijsko obdobje prične teči po dobavi opreme.</w:t>
            </w:r>
          </w:p>
        </w:tc>
        <w:tc>
          <w:tcPr>
            <w:tcW w:w="1701" w:type="dxa"/>
          </w:tcPr>
          <w:p w14:paraId="436552DA" w14:textId="77777777" w:rsidR="00E17725" w:rsidRPr="000964FF" w:rsidRDefault="00E17725" w:rsidP="009E0C7E">
            <w:pPr>
              <w:rPr>
                <w:rFonts w:asciiTheme="majorHAnsi" w:hAnsiTheme="majorHAnsi" w:cstheme="majorHAnsi"/>
              </w:rPr>
            </w:pPr>
          </w:p>
        </w:tc>
      </w:tr>
      <w:tr w:rsidR="003E7595" w:rsidRPr="000964FF" w14:paraId="4B3B2261" w14:textId="77777777" w:rsidTr="009E0C7E">
        <w:tc>
          <w:tcPr>
            <w:tcW w:w="1168" w:type="dxa"/>
          </w:tcPr>
          <w:p w14:paraId="1BF78AD2" w14:textId="46894DD6"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02955017" w14:textId="3CEEED21" w:rsidR="003E7595" w:rsidRPr="00611288" w:rsidRDefault="00611288" w:rsidP="009E0C7E">
            <w:pPr>
              <w:rPr>
                <w:rFonts w:asciiTheme="majorHAnsi" w:hAnsiTheme="majorHAnsi" w:cstheme="majorHAnsi"/>
                <w:highlight w:val="yellow"/>
                <w:lang w:val="en-GB"/>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352E45DE" w14:textId="77777777" w:rsidR="003E7595" w:rsidRPr="000964FF" w:rsidRDefault="003E7595" w:rsidP="009E0C7E">
            <w:pPr>
              <w:rPr>
                <w:rFonts w:asciiTheme="majorHAnsi" w:hAnsiTheme="majorHAnsi" w:cstheme="majorHAnsi"/>
              </w:rPr>
            </w:pPr>
          </w:p>
        </w:tc>
      </w:tr>
      <w:tr w:rsidR="003E7595" w:rsidRPr="000964FF" w14:paraId="2E72536D" w14:textId="77777777" w:rsidTr="009E0C7E">
        <w:tc>
          <w:tcPr>
            <w:tcW w:w="1168" w:type="dxa"/>
          </w:tcPr>
          <w:p w14:paraId="36A2ADB8" w14:textId="1C7BF285" w:rsidR="003E7595" w:rsidRPr="006B24A6" w:rsidRDefault="003E7595" w:rsidP="006B24A6">
            <w:pPr>
              <w:pStyle w:val="Odstavekseznama"/>
              <w:numPr>
                <w:ilvl w:val="0"/>
                <w:numId w:val="12"/>
              </w:numPr>
              <w:jc w:val="center"/>
              <w:rPr>
                <w:rFonts w:asciiTheme="majorHAnsi" w:hAnsiTheme="majorHAnsi" w:cstheme="majorHAnsi"/>
              </w:rPr>
            </w:pPr>
          </w:p>
        </w:tc>
        <w:tc>
          <w:tcPr>
            <w:tcW w:w="5075" w:type="dxa"/>
          </w:tcPr>
          <w:p w14:paraId="19EF3474" w14:textId="69C609D2" w:rsidR="003E7595" w:rsidRPr="000964FF" w:rsidRDefault="00B70D07" w:rsidP="009E0C7E">
            <w:pPr>
              <w:rPr>
                <w:rFonts w:asciiTheme="majorHAnsi" w:hAnsiTheme="majorHAnsi" w:cstheme="majorHAnsi"/>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08BBF9FF" w14:textId="77777777" w:rsidR="003E7595" w:rsidRPr="000964FF" w:rsidRDefault="003E7595" w:rsidP="009E0C7E">
            <w:pPr>
              <w:rPr>
                <w:rFonts w:asciiTheme="majorHAnsi" w:hAnsiTheme="majorHAnsi" w:cstheme="majorHAnsi"/>
              </w:rPr>
            </w:pPr>
          </w:p>
        </w:tc>
      </w:tr>
    </w:tbl>
    <w:p w14:paraId="72F74161" w14:textId="77777777" w:rsidR="003E7595" w:rsidRPr="000964FF" w:rsidRDefault="003E7595" w:rsidP="003E7595">
      <w:pPr>
        <w:rPr>
          <w:rFonts w:asciiTheme="majorHAnsi" w:hAnsiTheme="majorHAnsi" w:cstheme="majorHAnsi"/>
        </w:rPr>
      </w:pPr>
      <w:r w:rsidRPr="000964FF">
        <w:rPr>
          <w:rFonts w:asciiTheme="majorHAnsi" w:hAnsiTheme="majorHAnsi" w:cstheme="majorHAnsi"/>
        </w:rPr>
        <w:br w:type="page"/>
      </w:r>
    </w:p>
    <w:bookmarkEnd w:id="3"/>
    <w:p w14:paraId="12941CB4" w14:textId="77777777" w:rsidR="003E7595" w:rsidRPr="000964FF" w:rsidRDefault="003E7595" w:rsidP="003E7595">
      <w:pPr>
        <w:rPr>
          <w:rFonts w:asciiTheme="majorHAnsi" w:hAnsiTheme="majorHAnsi" w:cstheme="majorHAnsi"/>
          <w:b/>
          <w:lang w:val="en-GB"/>
        </w:rPr>
      </w:pPr>
      <w:r>
        <w:rPr>
          <w:rFonts w:asciiTheme="majorHAnsi" w:hAnsiTheme="majorHAnsi" w:cstheme="majorHAnsi"/>
          <w:b/>
          <w:lang w:val="en-GB"/>
        </w:rPr>
        <w:lastRenderedPageBreak/>
        <w:t>PURCHASE OF DEVICE:</w:t>
      </w:r>
      <w:r w:rsidRPr="000964FF">
        <w:rPr>
          <w:rFonts w:asciiTheme="majorHAnsi" w:hAnsiTheme="majorHAnsi" w:cstheme="majorHAnsi"/>
          <w:b/>
          <w:lang w:val="en-GB"/>
        </w:rPr>
        <w:t xml:space="preserve"> BLOOD GLUCOSE MEASUREMENT SIMULATOR</w:t>
      </w:r>
    </w:p>
    <w:tbl>
      <w:tblPr>
        <w:tblStyle w:val="Tabelamrea"/>
        <w:tblpPr w:leftFromText="180" w:rightFromText="180" w:horzAnchor="margin" w:tblpY="795"/>
        <w:tblW w:w="0" w:type="auto"/>
        <w:tblLook w:val="04A0" w:firstRow="1" w:lastRow="0" w:firstColumn="1" w:lastColumn="0" w:noHBand="0" w:noVBand="1"/>
      </w:tblPr>
      <w:tblGrid>
        <w:gridCol w:w="1157"/>
        <w:gridCol w:w="5926"/>
        <w:gridCol w:w="1701"/>
      </w:tblGrid>
      <w:tr w:rsidR="003E7595" w:rsidRPr="000964FF" w14:paraId="2AFE1A30" w14:textId="77777777" w:rsidTr="009E0C7E">
        <w:tc>
          <w:tcPr>
            <w:tcW w:w="1157" w:type="dxa"/>
            <w:shd w:val="clear" w:color="auto" w:fill="D9E2F3" w:themeFill="accent1" w:themeFillTint="33"/>
          </w:tcPr>
          <w:p w14:paraId="571DDF9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Serial Number</w:t>
            </w:r>
          </w:p>
        </w:tc>
        <w:tc>
          <w:tcPr>
            <w:tcW w:w="5926" w:type="dxa"/>
            <w:shd w:val="clear" w:color="auto" w:fill="D9E2F3" w:themeFill="accent1" w:themeFillTint="33"/>
          </w:tcPr>
          <w:p w14:paraId="301842AF"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 xml:space="preserve">Required Professional and Technical Features </w:t>
            </w:r>
          </w:p>
        </w:tc>
        <w:tc>
          <w:tcPr>
            <w:tcW w:w="1701" w:type="dxa"/>
            <w:shd w:val="clear" w:color="auto" w:fill="D9E2F3" w:themeFill="accent1" w:themeFillTint="33"/>
          </w:tcPr>
          <w:p w14:paraId="2DC2F357"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Description in the catalogue on page</w:t>
            </w:r>
          </w:p>
        </w:tc>
      </w:tr>
      <w:tr w:rsidR="003E7595" w:rsidRPr="000964FF" w14:paraId="15D244B3" w14:textId="77777777" w:rsidTr="009E0C7E">
        <w:tc>
          <w:tcPr>
            <w:tcW w:w="1157" w:type="dxa"/>
          </w:tcPr>
          <w:p w14:paraId="713F6526"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1.</w:t>
            </w:r>
          </w:p>
        </w:tc>
        <w:tc>
          <w:tcPr>
            <w:tcW w:w="5926" w:type="dxa"/>
          </w:tcPr>
          <w:p w14:paraId="2818481C"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is specifically designed for learning the procedure of blood glucose measurement.</w:t>
            </w:r>
          </w:p>
        </w:tc>
        <w:tc>
          <w:tcPr>
            <w:tcW w:w="1701" w:type="dxa"/>
          </w:tcPr>
          <w:p w14:paraId="469323D4" w14:textId="77777777" w:rsidR="003E7595" w:rsidRPr="000964FF" w:rsidRDefault="003E7595" w:rsidP="009E0C7E">
            <w:pPr>
              <w:rPr>
                <w:rFonts w:asciiTheme="majorHAnsi" w:hAnsiTheme="majorHAnsi" w:cstheme="majorHAnsi"/>
                <w:lang w:val="en-GB"/>
              </w:rPr>
            </w:pPr>
          </w:p>
        </w:tc>
      </w:tr>
      <w:tr w:rsidR="003E7595" w:rsidRPr="000964FF" w14:paraId="5496DC11" w14:textId="77777777" w:rsidTr="009E0C7E">
        <w:trPr>
          <w:trHeight w:val="705"/>
        </w:trPr>
        <w:tc>
          <w:tcPr>
            <w:tcW w:w="1157" w:type="dxa"/>
          </w:tcPr>
          <w:p w14:paraId="3EA241D9"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2.</w:t>
            </w:r>
          </w:p>
        </w:tc>
        <w:tc>
          <w:tcPr>
            <w:tcW w:w="5926" w:type="dxa"/>
          </w:tcPr>
          <w:p w14:paraId="71C4EBDC"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represents a person's palm, which is made of a high-quality material similar to real tissue.</w:t>
            </w:r>
          </w:p>
        </w:tc>
        <w:tc>
          <w:tcPr>
            <w:tcW w:w="1701" w:type="dxa"/>
          </w:tcPr>
          <w:p w14:paraId="2A994272" w14:textId="77777777" w:rsidR="003E7595" w:rsidRPr="000964FF" w:rsidRDefault="003E7595" w:rsidP="009E0C7E">
            <w:pPr>
              <w:rPr>
                <w:rFonts w:asciiTheme="majorHAnsi" w:hAnsiTheme="majorHAnsi" w:cstheme="majorHAnsi"/>
                <w:lang w:val="en-GB"/>
              </w:rPr>
            </w:pPr>
          </w:p>
        </w:tc>
      </w:tr>
      <w:tr w:rsidR="003E7595" w:rsidRPr="000964FF" w14:paraId="396DD2D2" w14:textId="77777777" w:rsidTr="009E0C7E">
        <w:tc>
          <w:tcPr>
            <w:tcW w:w="1157" w:type="dxa"/>
          </w:tcPr>
          <w:p w14:paraId="3A854B0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3.</w:t>
            </w:r>
          </w:p>
        </w:tc>
        <w:tc>
          <w:tcPr>
            <w:tcW w:w="5926" w:type="dxa"/>
          </w:tcPr>
          <w:p w14:paraId="269CE127"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has tactile anatomical features to aid in identifying the location for performing the procedure.</w:t>
            </w:r>
          </w:p>
        </w:tc>
        <w:tc>
          <w:tcPr>
            <w:tcW w:w="1701" w:type="dxa"/>
          </w:tcPr>
          <w:p w14:paraId="6B766E2E" w14:textId="77777777" w:rsidR="003E7595" w:rsidRPr="000964FF" w:rsidRDefault="003E7595" w:rsidP="009E0C7E">
            <w:pPr>
              <w:rPr>
                <w:rFonts w:asciiTheme="majorHAnsi" w:hAnsiTheme="majorHAnsi" w:cstheme="majorHAnsi"/>
                <w:lang w:val="en-GB"/>
              </w:rPr>
            </w:pPr>
          </w:p>
        </w:tc>
      </w:tr>
      <w:tr w:rsidR="003E7595" w:rsidRPr="000964FF" w14:paraId="2FC9A217" w14:textId="77777777" w:rsidTr="009E0C7E">
        <w:tc>
          <w:tcPr>
            <w:tcW w:w="1157" w:type="dxa"/>
          </w:tcPr>
          <w:p w14:paraId="453DA2B9"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4.</w:t>
            </w:r>
          </w:p>
        </w:tc>
        <w:tc>
          <w:tcPr>
            <w:tcW w:w="5926" w:type="dxa"/>
          </w:tcPr>
          <w:p w14:paraId="68986447"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includes a carrying case.</w:t>
            </w:r>
          </w:p>
        </w:tc>
        <w:tc>
          <w:tcPr>
            <w:tcW w:w="1701" w:type="dxa"/>
          </w:tcPr>
          <w:p w14:paraId="394BE62A" w14:textId="77777777" w:rsidR="003E7595" w:rsidRPr="000964FF" w:rsidRDefault="003E7595" w:rsidP="009E0C7E">
            <w:pPr>
              <w:rPr>
                <w:rFonts w:asciiTheme="majorHAnsi" w:hAnsiTheme="majorHAnsi" w:cstheme="majorHAnsi"/>
                <w:lang w:val="en-GB"/>
              </w:rPr>
            </w:pPr>
          </w:p>
        </w:tc>
      </w:tr>
      <w:tr w:rsidR="003E7595" w:rsidRPr="000964FF" w14:paraId="320F9C59" w14:textId="77777777" w:rsidTr="009E0C7E">
        <w:tc>
          <w:tcPr>
            <w:tcW w:w="1157" w:type="dxa"/>
          </w:tcPr>
          <w:p w14:paraId="655C151C" w14:textId="77777777" w:rsidR="003E7595" w:rsidRPr="000964FF" w:rsidRDefault="003E7595" w:rsidP="009E0C7E">
            <w:pPr>
              <w:jc w:val="center"/>
              <w:rPr>
                <w:rFonts w:asciiTheme="majorHAnsi" w:hAnsiTheme="majorHAnsi" w:cstheme="majorHAnsi"/>
                <w:lang w:val="en-GB"/>
              </w:rPr>
            </w:pPr>
            <w:r w:rsidRPr="000964FF">
              <w:rPr>
                <w:rFonts w:asciiTheme="majorHAnsi" w:hAnsiTheme="majorHAnsi" w:cstheme="majorHAnsi"/>
                <w:lang w:val="en-GB"/>
              </w:rPr>
              <w:t>5.</w:t>
            </w:r>
          </w:p>
        </w:tc>
        <w:tc>
          <w:tcPr>
            <w:tcW w:w="5926" w:type="dxa"/>
          </w:tcPr>
          <w:p w14:paraId="18A2BB53" w14:textId="77777777" w:rsidR="003E7595" w:rsidRPr="000964FF" w:rsidRDefault="003E7595" w:rsidP="009E0C7E">
            <w:pPr>
              <w:rPr>
                <w:rFonts w:asciiTheme="majorHAnsi" w:eastAsia="Times New Roman" w:hAnsiTheme="majorHAnsi" w:cstheme="majorHAnsi"/>
                <w:lang w:val="en-GB"/>
              </w:rPr>
            </w:pPr>
            <w:r w:rsidRPr="000964FF">
              <w:rPr>
                <w:rFonts w:asciiTheme="majorHAnsi" w:hAnsiTheme="majorHAnsi" w:cstheme="majorHAnsi"/>
                <w:lang w:val="en-GB"/>
              </w:rPr>
              <w:t>The equipment also includes a simulated glucometer through which blood glucose values can be set and all necessary tools for performing the procedure.</w:t>
            </w:r>
          </w:p>
        </w:tc>
        <w:tc>
          <w:tcPr>
            <w:tcW w:w="1701" w:type="dxa"/>
          </w:tcPr>
          <w:p w14:paraId="35F92510" w14:textId="77777777" w:rsidR="003E7595" w:rsidRPr="000964FF" w:rsidRDefault="003E7595" w:rsidP="009E0C7E">
            <w:pPr>
              <w:rPr>
                <w:rFonts w:asciiTheme="majorHAnsi" w:hAnsiTheme="majorHAnsi" w:cstheme="majorHAnsi"/>
                <w:lang w:val="en-GB"/>
              </w:rPr>
            </w:pPr>
          </w:p>
        </w:tc>
      </w:tr>
    </w:tbl>
    <w:p w14:paraId="1BEDCB64" w14:textId="77777777" w:rsidR="003E7595" w:rsidRPr="009C257B" w:rsidRDefault="003E7595" w:rsidP="003E7595">
      <w:pPr>
        <w:rPr>
          <w:b/>
        </w:rPr>
      </w:pPr>
      <w:proofErr w:type="spellStart"/>
      <w:r w:rsidRPr="009C257B">
        <w:rPr>
          <w:b/>
        </w:rPr>
        <w:t>Technical</w:t>
      </w:r>
      <w:proofErr w:type="spellEnd"/>
      <w:r w:rsidRPr="009C257B">
        <w:rPr>
          <w:b/>
        </w:rPr>
        <w:t xml:space="preserve"> </w:t>
      </w:r>
      <w:proofErr w:type="spellStart"/>
      <w:r w:rsidRPr="009C257B">
        <w:rPr>
          <w:b/>
        </w:rPr>
        <w:t>specifications</w:t>
      </w:r>
      <w:proofErr w:type="spellEnd"/>
      <w:r w:rsidRPr="009C257B">
        <w:rPr>
          <w:b/>
        </w:rPr>
        <w:t xml:space="preserve"> </w:t>
      </w:r>
      <w:proofErr w:type="spellStart"/>
      <w:r w:rsidRPr="009C257B">
        <w:rPr>
          <w:b/>
        </w:rPr>
        <w:t>and</w:t>
      </w:r>
      <w:proofErr w:type="spellEnd"/>
      <w:r w:rsidRPr="009C257B">
        <w:rPr>
          <w:b/>
        </w:rPr>
        <w:t xml:space="preserve"> </w:t>
      </w:r>
      <w:proofErr w:type="spellStart"/>
      <w:r w:rsidRPr="009C257B">
        <w:rPr>
          <w:b/>
        </w:rPr>
        <w:t>procurement</w:t>
      </w:r>
      <w:proofErr w:type="spellEnd"/>
      <w:r w:rsidRPr="009C257B">
        <w:rPr>
          <w:b/>
        </w:rPr>
        <w:t xml:space="preserve"> </w:t>
      </w:r>
      <w:proofErr w:type="spellStart"/>
      <w:r w:rsidRPr="009C257B">
        <w:rPr>
          <w:b/>
        </w:rPr>
        <w:t>criteria</w:t>
      </w:r>
      <w:proofErr w:type="spellEnd"/>
      <w:r w:rsidRPr="009C257B">
        <w:rPr>
          <w:b/>
        </w:rPr>
        <w:t>:</w:t>
      </w:r>
    </w:p>
    <w:p w14:paraId="0CA072A1" w14:textId="77777777" w:rsidR="003E7595" w:rsidRPr="000964FF" w:rsidRDefault="003E7595" w:rsidP="003E7595">
      <w:pPr>
        <w:rPr>
          <w:rFonts w:asciiTheme="majorHAnsi" w:hAnsiTheme="majorHAnsi" w:cstheme="majorHAnsi"/>
          <w:lang w:val="en-GB"/>
        </w:rPr>
      </w:pPr>
    </w:p>
    <w:p w14:paraId="025A3FEB" w14:textId="77777777" w:rsidR="003E7595" w:rsidRPr="000964FF" w:rsidRDefault="003E7595" w:rsidP="003E7595">
      <w:pPr>
        <w:rPr>
          <w:rFonts w:asciiTheme="majorHAnsi" w:hAnsiTheme="majorHAnsi" w:cstheme="majorHAnsi"/>
          <w:b/>
          <w:bCs/>
          <w:lang w:val="en-GB"/>
        </w:rPr>
      </w:pPr>
      <w:r w:rsidRPr="000964FF">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3E7595" w:rsidRPr="000964FF" w14:paraId="6D179E3D" w14:textId="77777777" w:rsidTr="009E0C7E">
        <w:tc>
          <w:tcPr>
            <w:tcW w:w="1168" w:type="dxa"/>
          </w:tcPr>
          <w:p w14:paraId="5B52BB0A" w14:textId="62289C99"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0FDE4FF8"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Provision of spare parts, software upgrades, and service for a period of at least 10 years.</w:t>
            </w:r>
          </w:p>
        </w:tc>
        <w:tc>
          <w:tcPr>
            <w:tcW w:w="1701" w:type="dxa"/>
          </w:tcPr>
          <w:p w14:paraId="5EAEA5B3" w14:textId="77777777" w:rsidR="003E7595" w:rsidRPr="000964FF" w:rsidRDefault="003E7595" w:rsidP="009E0C7E">
            <w:pPr>
              <w:rPr>
                <w:rFonts w:asciiTheme="majorHAnsi" w:hAnsiTheme="majorHAnsi" w:cstheme="majorHAnsi"/>
                <w:lang w:val="en-GB"/>
              </w:rPr>
            </w:pPr>
          </w:p>
        </w:tc>
      </w:tr>
      <w:tr w:rsidR="003E7595" w:rsidRPr="000964FF" w14:paraId="1840E376" w14:textId="77777777" w:rsidTr="009E0C7E">
        <w:tc>
          <w:tcPr>
            <w:tcW w:w="1168" w:type="dxa"/>
          </w:tcPr>
          <w:p w14:paraId="4C57C244" w14:textId="4B0C7AB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5DC47687"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Easy replacement of consumable parts on the simulator.</w:t>
            </w:r>
          </w:p>
        </w:tc>
        <w:tc>
          <w:tcPr>
            <w:tcW w:w="1701" w:type="dxa"/>
          </w:tcPr>
          <w:p w14:paraId="5504125A" w14:textId="77777777" w:rsidR="003E7595" w:rsidRPr="000964FF" w:rsidRDefault="003E7595" w:rsidP="009E0C7E">
            <w:pPr>
              <w:rPr>
                <w:rFonts w:asciiTheme="majorHAnsi" w:hAnsiTheme="majorHAnsi" w:cstheme="majorHAnsi"/>
                <w:lang w:val="en-GB"/>
              </w:rPr>
            </w:pPr>
          </w:p>
        </w:tc>
      </w:tr>
      <w:tr w:rsidR="003E7595" w:rsidRPr="000964FF" w14:paraId="37C38CF0" w14:textId="77777777" w:rsidTr="009E0C7E">
        <w:tc>
          <w:tcPr>
            <w:tcW w:w="1168" w:type="dxa"/>
          </w:tcPr>
          <w:p w14:paraId="0C62D467" w14:textId="38CB9B5D"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467B1F2D" w14:textId="77777777" w:rsidR="003E7595" w:rsidRPr="000964FF" w:rsidRDefault="003E7595" w:rsidP="009E0C7E">
            <w:pPr>
              <w:rPr>
                <w:rFonts w:asciiTheme="majorHAnsi" w:hAnsiTheme="majorHAnsi" w:cstheme="majorHAnsi"/>
                <w:lang w:val="en-GB"/>
              </w:rPr>
            </w:pPr>
            <w:r w:rsidRPr="000964FF">
              <w:rPr>
                <w:rFonts w:asciiTheme="majorHAnsi" w:hAnsiTheme="majorHAnsi" w:cstheme="majorHAnsi"/>
                <w:lang w:val="en-GB"/>
              </w:rPr>
              <w:t>Consumable parts (e.g., skin, lungs, trachea, ...) are included in the offer.</w:t>
            </w:r>
          </w:p>
        </w:tc>
        <w:tc>
          <w:tcPr>
            <w:tcW w:w="1701" w:type="dxa"/>
          </w:tcPr>
          <w:p w14:paraId="7C67DE2E" w14:textId="77777777" w:rsidR="003E7595" w:rsidRPr="000964FF" w:rsidRDefault="003E7595" w:rsidP="009E0C7E">
            <w:pPr>
              <w:rPr>
                <w:rFonts w:asciiTheme="majorHAnsi" w:hAnsiTheme="majorHAnsi" w:cstheme="majorHAnsi"/>
                <w:lang w:val="en-GB"/>
              </w:rPr>
            </w:pPr>
          </w:p>
        </w:tc>
      </w:tr>
      <w:tr w:rsidR="00E17725" w:rsidRPr="000964FF" w14:paraId="0A0C7460" w14:textId="77777777" w:rsidTr="009E0C7E">
        <w:tc>
          <w:tcPr>
            <w:tcW w:w="1168" w:type="dxa"/>
          </w:tcPr>
          <w:p w14:paraId="759B1F0A" w14:textId="77777777" w:rsidR="00E17725" w:rsidRPr="006B24A6" w:rsidRDefault="00E17725" w:rsidP="006B24A6">
            <w:pPr>
              <w:pStyle w:val="Odstavekseznama"/>
              <w:numPr>
                <w:ilvl w:val="0"/>
                <w:numId w:val="13"/>
              </w:numPr>
              <w:jc w:val="center"/>
              <w:rPr>
                <w:rFonts w:asciiTheme="majorHAnsi" w:hAnsiTheme="majorHAnsi" w:cstheme="majorHAnsi"/>
                <w:lang w:val="en-GB"/>
              </w:rPr>
            </w:pPr>
          </w:p>
        </w:tc>
        <w:tc>
          <w:tcPr>
            <w:tcW w:w="5075" w:type="dxa"/>
          </w:tcPr>
          <w:p w14:paraId="5B02BC2A" w14:textId="6A122EB0" w:rsidR="00E17725" w:rsidRPr="007A72D1" w:rsidRDefault="00E17725" w:rsidP="009E0C7E">
            <w:pPr>
              <w:rPr>
                <w:rFonts w:asciiTheme="majorHAnsi" w:hAnsiTheme="majorHAnsi" w:cstheme="majorHAnsi"/>
                <w:lang w:val="en-GB"/>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12F98914" w14:textId="77777777" w:rsidR="00E17725" w:rsidRPr="000964FF" w:rsidRDefault="00E17725" w:rsidP="009E0C7E">
            <w:pPr>
              <w:rPr>
                <w:rFonts w:asciiTheme="majorHAnsi" w:hAnsiTheme="majorHAnsi" w:cstheme="majorHAnsi"/>
                <w:lang w:val="en-GB"/>
              </w:rPr>
            </w:pPr>
          </w:p>
        </w:tc>
      </w:tr>
      <w:tr w:rsidR="003E7595" w:rsidRPr="000964FF" w14:paraId="4FAC351B" w14:textId="77777777" w:rsidTr="009E0C7E">
        <w:tc>
          <w:tcPr>
            <w:tcW w:w="1168" w:type="dxa"/>
          </w:tcPr>
          <w:p w14:paraId="6402A156" w14:textId="7614081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53F44B64" w14:textId="14A5102E" w:rsidR="003E7595" w:rsidRPr="000964FF" w:rsidRDefault="00611288" w:rsidP="009E0C7E">
            <w:pPr>
              <w:rPr>
                <w:rFonts w:asciiTheme="majorHAnsi" w:hAnsiTheme="majorHAnsi" w:cstheme="majorHAnsi"/>
                <w:lang w:val="en-GB"/>
              </w:rPr>
            </w:pPr>
            <w:r w:rsidRPr="007A72D1">
              <w:rPr>
                <w:rFonts w:asciiTheme="majorHAnsi" w:hAnsiTheme="majorHAnsi" w:cstheme="majorHAnsi"/>
                <w:lang w:val="en-GB"/>
              </w:rPr>
              <w:t xml:space="preserve">User manuals, maintenance instructions, warranty, and other documentation are provided upon delivery of </w:t>
            </w:r>
            <w:proofErr w:type="spellStart"/>
            <w:r w:rsidRPr="007A72D1">
              <w:rPr>
                <w:rFonts w:asciiTheme="majorHAnsi" w:hAnsiTheme="majorHAnsi" w:cstheme="majorHAnsi"/>
              </w:rPr>
              <w:t>equipment</w:t>
            </w:r>
            <w:proofErr w:type="spellEnd"/>
            <w:r>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5DFD0B6D" w14:textId="77777777" w:rsidR="003E7595" w:rsidRPr="000964FF" w:rsidRDefault="003E7595" w:rsidP="009E0C7E">
            <w:pPr>
              <w:rPr>
                <w:rFonts w:asciiTheme="majorHAnsi" w:hAnsiTheme="majorHAnsi" w:cstheme="majorHAnsi"/>
                <w:lang w:val="en-GB"/>
              </w:rPr>
            </w:pPr>
          </w:p>
        </w:tc>
      </w:tr>
      <w:tr w:rsidR="003E7595" w:rsidRPr="000964FF" w14:paraId="468027FA" w14:textId="77777777" w:rsidTr="009E0C7E">
        <w:tc>
          <w:tcPr>
            <w:tcW w:w="1168" w:type="dxa"/>
          </w:tcPr>
          <w:p w14:paraId="1C7E24DA" w14:textId="79864060" w:rsidR="003E7595" w:rsidRPr="006B24A6" w:rsidRDefault="003E7595" w:rsidP="006B24A6">
            <w:pPr>
              <w:pStyle w:val="Odstavekseznama"/>
              <w:numPr>
                <w:ilvl w:val="0"/>
                <w:numId w:val="13"/>
              </w:numPr>
              <w:jc w:val="center"/>
              <w:rPr>
                <w:rFonts w:asciiTheme="majorHAnsi" w:hAnsiTheme="majorHAnsi" w:cstheme="majorHAnsi"/>
                <w:lang w:val="en-GB"/>
              </w:rPr>
            </w:pPr>
          </w:p>
        </w:tc>
        <w:tc>
          <w:tcPr>
            <w:tcW w:w="5075" w:type="dxa"/>
          </w:tcPr>
          <w:p w14:paraId="2E588315" w14:textId="41BB2E41" w:rsidR="003E7595" w:rsidRPr="000964FF" w:rsidRDefault="00B70D07" w:rsidP="009E0C7E">
            <w:pPr>
              <w:rPr>
                <w:rFonts w:asciiTheme="majorHAnsi" w:hAnsiTheme="majorHAnsi" w:cstheme="majorHAnsi"/>
              </w:rPr>
            </w:pPr>
            <w:r w:rsidRPr="00B70D07">
              <w:rPr>
                <w:rFonts w:asciiTheme="majorHAnsi" w:hAnsiTheme="majorHAnsi" w:cstheme="majorHAnsi"/>
                <w:lang w:val="en-SI"/>
              </w:rPr>
              <w:t>Delivery deadline: no later than 15th of December 2024</w:t>
            </w:r>
          </w:p>
        </w:tc>
        <w:tc>
          <w:tcPr>
            <w:tcW w:w="1701" w:type="dxa"/>
          </w:tcPr>
          <w:p w14:paraId="14A985D6" w14:textId="77777777" w:rsidR="003E7595" w:rsidRPr="000964FF" w:rsidRDefault="003E7595" w:rsidP="009E0C7E">
            <w:pPr>
              <w:rPr>
                <w:rFonts w:asciiTheme="majorHAnsi" w:hAnsiTheme="majorHAnsi" w:cstheme="majorHAnsi"/>
                <w:lang w:val="en-GB"/>
              </w:rPr>
            </w:pPr>
          </w:p>
        </w:tc>
      </w:tr>
    </w:tbl>
    <w:p w14:paraId="3D8A755E" w14:textId="77777777" w:rsidR="003E7595" w:rsidRPr="000964FF" w:rsidRDefault="003E7595" w:rsidP="003E7595">
      <w:pPr>
        <w:rPr>
          <w:rFonts w:asciiTheme="majorHAnsi" w:hAnsiTheme="majorHAnsi" w:cstheme="majorHAnsi"/>
          <w:lang w:val="en-GB"/>
        </w:rPr>
      </w:pPr>
    </w:p>
    <w:p w14:paraId="03C55EEF" w14:textId="77777777" w:rsidR="003E7595" w:rsidRPr="000964FF" w:rsidRDefault="003E7595" w:rsidP="003E7595">
      <w:pPr>
        <w:rPr>
          <w:rFonts w:asciiTheme="majorHAnsi" w:hAnsiTheme="majorHAnsi" w:cstheme="majorHAnsi"/>
        </w:rPr>
      </w:pPr>
    </w:p>
    <w:p w14:paraId="07BD7941" w14:textId="740B0AE4" w:rsidR="00D25516" w:rsidRDefault="00D25516">
      <w:pPr>
        <w:rPr>
          <w:rFonts w:asciiTheme="majorHAnsi" w:hAnsiTheme="majorHAnsi" w:cstheme="majorHAnsi"/>
          <w:lang w:val="en-GB"/>
        </w:rPr>
      </w:pPr>
      <w:r>
        <w:rPr>
          <w:rFonts w:asciiTheme="majorHAnsi" w:hAnsiTheme="majorHAnsi" w:cstheme="majorHAnsi"/>
          <w:lang w:val="en-GB"/>
        </w:rPr>
        <w:br w:type="page"/>
      </w:r>
    </w:p>
    <w:p w14:paraId="67391CCB" w14:textId="2EFD6184" w:rsidR="00D25516" w:rsidRDefault="00D25516">
      <w:pPr>
        <w:rPr>
          <w:rFonts w:asciiTheme="majorHAnsi" w:hAnsiTheme="majorHAnsi" w:cstheme="majorHAnsi"/>
        </w:rPr>
      </w:pPr>
    </w:p>
    <w:tbl>
      <w:tblPr>
        <w:tblStyle w:val="Tabelamrea"/>
        <w:tblpPr w:leftFromText="180" w:rightFromText="180" w:vertAnchor="page" w:horzAnchor="margin" w:tblpY="2617"/>
        <w:tblW w:w="0" w:type="auto"/>
        <w:tblLook w:val="04A0" w:firstRow="1" w:lastRow="0" w:firstColumn="1" w:lastColumn="0" w:noHBand="0" w:noVBand="1"/>
      </w:tblPr>
      <w:tblGrid>
        <w:gridCol w:w="1168"/>
        <w:gridCol w:w="5501"/>
        <w:gridCol w:w="1842"/>
      </w:tblGrid>
      <w:tr w:rsidR="00D25516" w:rsidRPr="00721D1B" w14:paraId="6F391B17" w14:textId="77777777" w:rsidTr="00605F40">
        <w:trPr>
          <w:trHeight w:val="699"/>
        </w:trPr>
        <w:tc>
          <w:tcPr>
            <w:tcW w:w="1168" w:type="dxa"/>
            <w:shd w:val="clear" w:color="auto" w:fill="D9E2F3" w:themeFill="accent1" w:themeFillTint="33"/>
          </w:tcPr>
          <w:p w14:paraId="47D8CD92"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Zaporedna številka</w:t>
            </w:r>
          </w:p>
        </w:tc>
        <w:tc>
          <w:tcPr>
            <w:tcW w:w="5501" w:type="dxa"/>
            <w:shd w:val="clear" w:color="auto" w:fill="D9E2F3" w:themeFill="accent1" w:themeFillTint="33"/>
          </w:tcPr>
          <w:p w14:paraId="63532A96" w14:textId="77777777" w:rsidR="00D25516" w:rsidRPr="00721D1B" w:rsidRDefault="00D25516" w:rsidP="00605F40">
            <w:pPr>
              <w:rPr>
                <w:rFonts w:asciiTheme="majorHAnsi" w:hAnsiTheme="majorHAnsi" w:cstheme="majorHAnsi"/>
              </w:rPr>
            </w:pPr>
            <w:r w:rsidRPr="00721D1B">
              <w:rPr>
                <w:rFonts w:asciiTheme="majorHAnsi" w:hAnsiTheme="majorHAnsi" w:cstheme="majorHAnsi"/>
              </w:rPr>
              <w:t xml:space="preserve">Zahtevane strokovne in tehnične lastnosti </w:t>
            </w:r>
          </w:p>
        </w:tc>
        <w:tc>
          <w:tcPr>
            <w:tcW w:w="1842" w:type="dxa"/>
            <w:shd w:val="clear" w:color="auto" w:fill="D9E2F3" w:themeFill="accent1" w:themeFillTint="33"/>
          </w:tcPr>
          <w:p w14:paraId="0895A073" w14:textId="77777777" w:rsidR="00D25516" w:rsidRPr="00721D1B" w:rsidRDefault="00D25516" w:rsidP="00605F40">
            <w:pPr>
              <w:rPr>
                <w:rFonts w:asciiTheme="majorHAnsi" w:hAnsiTheme="majorHAnsi" w:cstheme="majorHAnsi"/>
              </w:rPr>
            </w:pPr>
            <w:r w:rsidRPr="00721D1B">
              <w:rPr>
                <w:rFonts w:asciiTheme="majorHAnsi" w:hAnsiTheme="majorHAnsi" w:cstheme="majorHAnsi"/>
              </w:rPr>
              <w:t xml:space="preserve">Opis je v katalogu na strani </w:t>
            </w:r>
          </w:p>
        </w:tc>
      </w:tr>
      <w:tr w:rsidR="00D25516" w:rsidRPr="00721D1B" w14:paraId="1AF4B604" w14:textId="77777777" w:rsidTr="00605F40">
        <w:tc>
          <w:tcPr>
            <w:tcW w:w="1168" w:type="dxa"/>
          </w:tcPr>
          <w:p w14:paraId="7CD12DD9"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1.</w:t>
            </w:r>
          </w:p>
        </w:tc>
        <w:tc>
          <w:tcPr>
            <w:tcW w:w="5501" w:type="dxa"/>
          </w:tcPr>
          <w:p w14:paraId="7FD8DEA1"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 xml:space="preserve">Oprema je namenjana specifično učenju postopka vzpostavitve </w:t>
            </w:r>
            <w:proofErr w:type="spellStart"/>
            <w:r w:rsidRPr="005E5C4C">
              <w:rPr>
                <w:rFonts w:asciiTheme="majorHAnsi" w:eastAsia="Times New Roman" w:hAnsiTheme="majorHAnsi" w:cstheme="majorHAnsi"/>
              </w:rPr>
              <w:t>intraosalne</w:t>
            </w:r>
            <w:proofErr w:type="spellEnd"/>
            <w:r w:rsidRPr="005E5C4C">
              <w:rPr>
                <w:rFonts w:asciiTheme="majorHAnsi" w:eastAsia="Times New Roman" w:hAnsiTheme="majorHAnsi" w:cstheme="majorHAnsi"/>
              </w:rPr>
              <w:t xml:space="preserve"> poti</w:t>
            </w:r>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pri</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čemer</w:t>
            </w:r>
            <w:proofErr w:type="spellEnd"/>
            <w:r w:rsidRPr="005E5C4C">
              <w:rPr>
                <w:rFonts w:asciiTheme="majorHAnsi" w:eastAsia="Times New Roman" w:hAnsiTheme="majorHAnsi" w:cstheme="majorHAnsi"/>
                <w:lang w:val="en-SI"/>
              </w:rPr>
              <w:t xml:space="preserve"> se </w:t>
            </w:r>
            <w:proofErr w:type="spellStart"/>
            <w:r w:rsidRPr="005E5C4C">
              <w:rPr>
                <w:rFonts w:asciiTheme="majorHAnsi" w:eastAsia="Times New Roman" w:hAnsiTheme="majorHAnsi" w:cstheme="majorHAnsi"/>
                <w:lang w:val="en-SI"/>
              </w:rPr>
              <w:t>preluknja</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golenico</w:t>
            </w:r>
            <w:proofErr w:type="spellEnd"/>
            <w:r w:rsidRPr="005E5C4C">
              <w:rPr>
                <w:rFonts w:asciiTheme="majorHAnsi" w:eastAsia="Times New Roman" w:hAnsiTheme="majorHAnsi" w:cstheme="majorHAnsi"/>
                <w:lang w:val="en-SI"/>
              </w:rPr>
              <w:t xml:space="preserve"> za </w:t>
            </w:r>
            <w:proofErr w:type="spellStart"/>
            <w:r w:rsidRPr="005E5C4C">
              <w:rPr>
                <w:rFonts w:asciiTheme="majorHAnsi" w:eastAsia="Times New Roman" w:hAnsiTheme="majorHAnsi" w:cstheme="majorHAnsi"/>
                <w:lang w:val="en-SI"/>
              </w:rPr>
              <w:t>aplikacijo</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zdravil</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oziroma</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infuzijskih</w:t>
            </w:r>
            <w:proofErr w:type="spellEnd"/>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tekočin</w:t>
            </w:r>
            <w:proofErr w:type="spellEnd"/>
            <w:r w:rsidRPr="005E5C4C">
              <w:rPr>
                <w:rFonts w:asciiTheme="majorHAnsi" w:eastAsia="Times New Roman" w:hAnsiTheme="majorHAnsi" w:cstheme="majorHAnsi"/>
              </w:rPr>
              <w:t>.</w:t>
            </w:r>
          </w:p>
        </w:tc>
        <w:tc>
          <w:tcPr>
            <w:tcW w:w="1842" w:type="dxa"/>
          </w:tcPr>
          <w:p w14:paraId="3DE1CFFB" w14:textId="77777777" w:rsidR="00D25516" w:rsidRPr="00721D1B" w:rsidRDefault="00D25516" w:rsidP="00605F40">
            <w:pPr>
              <w:rPr>
                <w:rFonts w:asciiTheme="majorHAnsi" w:hAnsiTheme="majorHAnsi" w:cstheme="majorHAnsi"/>
              </w:rPr>
            </w:pPr>
          </w:p>
        </w:tc>
      </w:tr>
      <w:tr w:rsidR="00D25516" w:rsidRPr="00721D1B" w14:paraId="0AC222A4" w14:textId="77777777" w:rsidTr="00605F40">
        <w:trPr>
          <w:trHeight w:val="434"/>
        </w:trPr>
        <w:tc>
          <w:tcPr>
            <w:tcW w:w="1168" w:type="dxa"/>
          </w:tcPr>
          <w:p w14:paraId="38F76529"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2.</w:t>
            </w:r>
          </w:p>
        </w:tc>
        <w:tc>
          <w:tcPr>
            <w:tcW w:w="5501" w:type="dxa"/>
          </w:tcPr>
          <w:p w14:paraId="05F0A818"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predstavlja del noge odraslega pod kolenom.</w:t>
            </w:r>
          </w:p>
        </w:tc>
        <w:tc>
          <w:tcPr>
            <w:tcW w:w="1842" w:type="dxa"/>
          </w:tcPr>
          <w:p w14:paraId="7C6D5E28" w14:textId="77777777" w:rsidR="00D25516" w:rsidRPr="00721D1B" w:rsidRDefault="00D25516" w:rsidP="00605F40">
            <w:pPr>
              <w:rPr>
                <w:rFonts w:asciiTheme="majorHAnsi" w:hAnsiTheme="majorHAnsi" w:cstheme="majorHAnsi"/>
              </w:rPr>
            </w:pPr>
          </w:p>
        </w:tc>
      </w:tr>
      <w:tr w:rsidR="00D25516" w:rsidRPr="00721D1B" w14:paraId="64D0B20D" w14:textId="77777777" w:rsidTr="00605F40">
        <w:tc>
          <w:tcPr>
            <w:tcW w:w="1168" w:type="dxa"/>
          </w:tcPr>
          <w:p w14:paraId="54B795AA"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3.</w:t>
            </w:r>
          </w:p>
        </w:tc>
        <w:tc>
          <w:tcPr>
            <w:tcW w:w="5501" w:type="dxa"/>
          </w:tcPr>
          <w:p w14:paraId="21F57B6B"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ima tipne anatomske značilnosti za pomoč pri lokaciji vbodnega mesta.</w:t>
            </w:r>
          </w:p>
        </w:tc>
        <w:tc>
          <w:tcPr>
            <w:tcW w:w="1842" w:type="dxa"/>
          </w:tcPr>
          <w:p w14:paraId="618C777C" w14:textId="77777777" w:rsidR="00D25516" w:rsidRPr="00721D1B" w:rsidRDefault="00D25516" w:rsidP="00605F40">
            <w:pPr>
              <w:rPr>
                <w:rFonts w:asciiTheme="majorHAnsi" w:hAnsiTheme="majorHAnsi" w:cstheme="majorHAnsi"/>
              </w:rPr>
            </w:pPr>
          </w:p>
        </w:tc>
      </w:tr>
      <w:tr w:rsidR="00D25516" w:rsidRPr="00721D1B" w14:paraId="2B65093F" w14:textId="77777777" w:rsidTr="00605F40">
        <w:tc>
          <w:tcPr>
            <w:tcW w:w="1168" w:type="dxa"/>
          </w:tcPr>
          <w:p w14:paraId="354B8D0B" w14:textId="77777777" w:rsidR="00D25516" w:rsidRPr="00721D1B" w:rsidRDefault="00D25516" w:rsidP="00605F40">
            <w:pPr>
              <w:jc w:val="center"/>
              <w:rPr>
                <w:rFonts w:asciiTheme="majorHAnsi" w:hAnsiTheme="majorHAnsi" w:cstheme="majorHAnsi"/>
              </w:rPr>
            </w:pPr>
            <w:r w:rsidRPr="00721D1B">
              <w:rPr>
                <w:rFonts w:asciiTheme="majorHAnsi" w:hAnsiTheme="majorHAnsi" w:cstheme="majorHAnsi"/>
              </w:rPr>
              <w:t>4.</w:t>
            </w:r>
          </w:p>
        </w:tc>
        <w:tc>
          <w:tcPr>
            <w:tcW w:w="5501" w:type="dxa"/>
          </w:tcPr>
          <w:p w14:paraId="2E6E9D30"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Oprema vsebuje sistem pod pritiskom, ki omogoča aspiracijo in aplikacijo tekočine.</w:t>
            </w:r>
          </w:p>
        </w:tc>
        <w:tc>
          <w:tcPr>
            <w:tcW w:w="1842" w:type="dxa"/>
          </w:tcPr>
          <w:p w14:paraId="64910B22" w14:textId="77777777" w:rsidR="00D25516" w:rsidRPr="00721D1B" w:rsidRDefault="00D25516" w:rsidP="00605F40">
            <w:pPr>
              <w:rPr>
                <w:rFonts w:asciiTheme="majorHAnsi" w:hAnsiTheme="majorHAnsi" w:cstheme="majorHAnsi"/>
              </w:rPr>
            </w:pPr>
          </w:p>
        </w:tc>
      </w:tr>
      <w:tr w:rsidR="00D25516" w:rsidRPr="005E5C4C" w14:paraId="5115FC26" w14:textId="77777777" w:rsidTr="00605F40">
        <w:tc>
          <w:tcPr>
            <w:tcW w:w="1168" w:type="dxa"/>
          </w:tcPr>
          <w:p w14:paraId="5E206CF5" w14:textId="77777777" w:rsidR="00D25516" w:rsidRPr="005E5C4C" w:rsidRDefault="00D25516" w:rsidP="00605F40">
            <w:pPr>
              <w:jc w:val="center"/>
              <w:rPr>
                <w:rFonts w:asciiTheme="majorHAnsi" w:hAnsiTheme="majorHAnsi" w:cstheme="majorHAnsi"/>
              </w:rPr>
            </w:pPr>
            <w:r w:rsidRPr="005E5C4C">
              <w:rPr>
                <w:rFonts w:asciiTheme="majorHAnsi" w:hAnsiTheme="majorHAnsi" w:cstheme="majorHAnsi"/>
              </w:rPr>
              <w:t>5.</w:t>
            </w:r>
          </w:p>
        </w:tc>
        <w:tc>
          <w:tcPr>
            <w:tcW w:w="5501" w:type="dxa"/>
          </w:tcPr>
          <w:p w14:paraId="1D00E040" w14:textId="77777777" w:rsidR="00D25516" w:rsidRPr="005E5C4C" w:rsidRDefault="00D25516" w:rsidP="00605F40">
            <w:pPr>
              <w:rPr>
                <w:rFonts w:asciiTheme="majorHAnsi" w:eastAsia="Times New Roman" w:hAnsiTheme="majorHAnsi" w:cstheme="majorHAnsi"/>
              </w:rPr>
            </w:pPr>
            <w:r w:rsidRPr="005E5C4C">
              <w:rPr>
                <w:rFonts w:asciiTheme="majorHAnsi" w:eastAsia="Times New Roman" w:hAnsiTheme="majorHAnsi" w:cstheme="majorHAnsi"/>
              </w:rPr>
              <w:t xml:space="preserve">Oprema je združljiva z večino naprav za vzpostavitev </w:t>
            </w:r>
            <w:proofErr w:type="spellStart"/>
            <w:r w:rsidRPr="005E5C4C">
              <w:rPr>
                <w:rFonts w:asciiTheme="majorHAnsi" w:eastAsia="Times New Roman" w:hAnsiTheme="majorHAnsi" w:cstheme="majorHAnsi"/>
              </w:rPr>
              <w:t>intraosalne</w:t>
            </w:r>
            <w:proofErr w:type="spellEnd"/>
            <w:r w:rsidRPr="005E5C4C">
              <w:rPr>
                <w:rFonts w:asciiTheme="majorHAnsi" w:eastAsia="Times New Roman" w:hAnsiTheme="majorHAnsi" w:cstheme="majorHAnsi"/>
              </w:rPr>
              <w:t xml:space="preserve"> poti</w:t>
            </w:r>
            <w:r w:rsidRPr="005E5C4C">
              <w:rPr>
                <w:rFonts w:asciiTheme="majorHAnsi" w:eastAsia="Times New Roman" w:hAnsiTheme="majorHAnsi" w:cstheme="majorHAnsi"/>
                <w:lang w:val="en-SI"/>
              </w:rPr>
              <w:t xml:space="preserve"> (</w:t>
            </w:r>
            <w:proofErr w:type="spellStart"/>
            <w:r w:rsidRPr="005E5C4C">
              <w:rPr>
                <w:rFonts w:asciiTheme="majorHAnsi" w:eastAsia="Times New Roman" w:hAnsiTheme="majorHAnsi" w:cstheme="majorHAnsi"/>
                <w:lang w:val="en-SI"/>
              </w:rPr>
              <w:t>npr</w:t>
            </w:r>
            <w:proofErr w:type="spellEnd"/>
            <w:r w:rsidRPr="005E5C4C">
              <w:rPr>
                <w:rFonts w:asciiTheme="majorHAnsi" w:eastAsia="Times New Roman" w:hAnsiTheme="majorHAnsi" w:cstheme="majorHAnsi"/>
                <w:lang w:val="en-SI"/>
              </w:rPr>
              <w:t>. EZ-IO</w:t>
            </w:r>
            <w:proofErr w:type="gramStart"/>
            <w:r w:rsidRPr="005E5C4C">
              <w:rPr>
                <w:rFonts w:asciiTheme="majorHAnsi" w:eastAsia="Times New Roman" w:hAnsiTheme="majorHAnsi" w:cstheme="majorHAnsi"/>
                <w:lang w:val="en-SI"/>
              </w:rPr>
              <w:t xml:space="preserve">) </w:t>
            </w:r>
            <w:r w:rsidRPr="005E5C4C">
              <w:rPr>
                <w:rFonts w:asciiTheme="majorHAnsi" w:eastAsia="Times New Roman" w:hAnsiTheme="majorHAnsi" w:cstheme="majorHAnsi"/>
              </w:rPr>
              <w:t>.</w:t>
            </w:r>
            <w:proofErr w:type="gramEnd"/>
          </w:p>
        </w:tc>
        <w:tc>
          <w:tcPr>
            <w:tcW w:w="1842" w:type="dxa"/>
          </w:tcPr>
          <w:p w14:paraId="45A7CAA5" w14:textId="77777777" w:rsidR="00D25516" w:rsidRPr="005E5C4C" w:rsidRDefault="00D25516" w:rsidP="00605F40">
            <w:pPr>
              <w:rPr>
                <w:rFonts w:asciiTheme="majorHAnsi" w:hAnsiTheme="majorHAnsi" w:cstheme="majorHAnsi"/>
              </w:rPr>
            </w:pPr>
          </w:p>
        </w:tc>
      </w:tr>
    </w:tbl>
    <w:p w14:paraId="53772056" w14:textId="77777777" w:rsidR="00D25516" w:rsidRPr="005E5C4C" w:rsidRDefault="00D25516" w:rsidP="00D25516">
      <w:pPr>
        <w:rPr>
          <w:rFonts w:asciiTheme="majorHAnsi" w:hAnsiTheme="majorHAnsi" w:cstheme="majorHAnsi"/>
          <w:b/>
          <w:bCs/>
        </w:rPr>
      </w:pPr>
      <w:r w:rsidRPr="005E5C4C">
        <w:rPr>
          <w:rFonts w:asciiTheme="majorHAnsi" w:hAnsiTheme="majorHAnsi" w:cstheme="majorHAnsi"/>
          <w:b/>
        </w:rPr>
        <w:t xml:space="preserve">NABAVA NAPRAVE: </w:t>
      </w:r>
      <w:r w:rsidRPr="005E5C4C">
        <w:rPr>
          <w:rFonts w:asciiTheme="majorHAnsi" w:hAnsiTheme="majorHAnsi" w:cstheme="majorHAnsi"/>
          <w:b/>
          <w:bCs/>
        </w:rPr>
        <w:t>SIMULATOR INTRAOSALNE APLIKACIJE TERAPIJE</w:t>
      </w:r>
    </w:p>
    <w:p w14:paraId="1C20579D" w14:textId="77777777" w:rsidR="00D25516" w:rsidRPr="005E5C4C" w:rsidRDefault="00D25516" w:rsidP="00D25516">
      <w:pPr>
        <w:jc w:val="both"/>
        <w:rPr>
          <w:rFonts w:asciiTheme="majorHAnsi" w:hAnsiTheme="majorHAnsi" w:cstheme="majorHAnsi"/>
          <w:b/>
        </w:rPr>
      </w:pPr>
      <w:r w:rsidRPr="005E5C4C">
        <w:rPr>
          <w:rFonts w:asciiTheme="majorHAnsi" w:hAnsiTheme="majorHAnsi" w:cstheme="majorHAnsi"/>
          <w:b/>
        </w:rPr>
        <w:t>Tehnične specifikacije in kriteriji za nabavo:</w:t>
      </w:r>
    </w:p>
    <w:p w14:paraId="1FCDE9BE" w14:textId="77777777" w:rsidR="00D25516" w:rsidRPr="005E5C4C" w:rsidRDefault="00D25516" w:rsidP="00D25516">
      <w:pPr>
        <w:jc w:val="both"/>
        <w:rPr>
          <w:rFonts w:asciiTheme="majorHAnsi" w:hAnsiTheme="majorHAnsi" w:cstheme="majorHAnsi"/>
          <w:b/>
        </w:rPr>
      </w:pPr>
    </w:p>
    <w:p w14:paraId="398CF158" w14:textId="77777777" w:rsidR="00D25516" w:rsidRPr="005E5C4C" w:rsidRDefault="00D25516" w:rsidP="00D25516">
      <w:pPr>
        <w:jc w:val="both"/>
        <w:rPr>
          <w:rFonts w:asciiTheme="majorHAnsi" w:hAnsiTheme="majorHAnsi" w:cstheme="majorHAnsi"/>
          <w:b/>
        </w:rPr>
      </w:pPr>
    </w:p>
    <w:p w14:paraId="6F139635" w14:textId="77777777" w:rsidR="00D25516" w:rsidRPr="005E5C4C" w:rsidRDefault="00D25516" w:rsidP="00D25516">
      <w:pPr>
        <w:jc w:val="both"/>
        <w:rPr>
          <w:rFonts w:asciiTheme="majorHAnsi" w:hAnsiTheme="majorHAnsi" w:cstheme="majorHAnsi"/>
          <w:b/>
        </w:rPr>
      </w:pPr>
    </w:p>
    <w:p w14:paraId="5D7655E7" w14:textId="77777777" w:rsidR="00D25516" w:rsidRPr="005E5C4C" w:rsidRDefault="00D25516" w:rsidP="00D25516">
      <w:pPr>
        <w:jc w:val="both"/>
        <w:rPr>
          <w:rFonts w:asciiTheme="majorHAnsi" w:hAnsiTheme="majorHAnsi" w:cstheme="majorHAnsi"/>
          <w:b/>
        </w:rPr>
      </w:pPr>
    </w:p>
    <w:p w14:paraId="1FCA796E" w14:textId="77777777" w:rsidR="00D25516" w:rsidRPr="005E5C4C" w:rsidRDefault="00D25516" w:rsidP="00D25516">
      <w:pPr>
        <w:jc w:val="both"/>
        <w:rPr>
          <w:rFonts w:asciiTheme="majorHAnsi" w:hAnsiTheme="majorHAnsi" w:cstheme="majorHAnsi"/>
          <w:b/>
        </w:rPr>
      </w:pPr>
    </w:p>
    <w:p w14:paraId="35A123C3" w14:textId="77777777" w:rsidR="00D25516" w:rsidRPr="005E5C4C" w:rsidRDefault="00D25516" w:rsidP="00D25516">
      <w:pPr>
        <w:jc w:val="both"/>
        <w:rPr>
          <w:rFonts w:asciiTheme="majorHAnsi" w:hAnsiTheme="majorHAnsi" w:cstheme="majorHAnsi"/>
          <w:b/>
        </w:rPr>
      </w:pPr>
    </w:p>
    <w:p w14:paraId="01E5CF87" w14:textId="77777777" w:rsidR="00D25516" w:rsidRPr="005E5C4C" w:rsidRDefault="00D25516" w:rsidP="00D25516">
      <w:pPr>
        <w:jc w:val="both"/>
        <w:rPr>
          <w:rFonts w:asciiTheme="majorHAnsi" w:hAnsiTheme="majorHAnsi" w:cstheme="majorHAnsi"/>
          <w:b/>
        </w:rPr>
      </w:pPr>
    </w:p>
    <w:p w14:paraId="68571FCB" w14:textId="77777777" w:rsidR="00D25516" w:rsidRPr="009769F8" w:rsidRDefault="00D25516" w:rsidP="00D25516">
      <w:pPr>
        <w:jc w:val="both"/>
        <w:rPr>
          <w:rFonts w:asciiTheme="majorHAnsi" w:hAnsiTheme="majorHAnsi" w:cstheme="majorHAnsi"/>
          <w:b/>
          <w:lang w:val="en-SI"/>
        </w:rPr>
      </w:pPr>
    </w:p>
    <w:p w14:paraId="716B9FF6" w14:textId="77777777" w:rsidR="00D25516" w:rsidRPr="005E5C4C" w:rsidRDefault="00D25516" w:rsidP="00D25516">
      <w:pPr>
        <w:jc w:val="both"/>
        <w:rPr>
          <w:rFonts w:asciiTheme="majorHAnsi" w:hAnsiTheme="majorHAnsi" w:cstheme="majorHAnsi"/>
          <w:b/>
        </w:rPr>
      </w:pPr>
    </w:p>
    <w:p w14:paraId="48E4A2D1" w14:textId="77777777" w:rsidR="00D25516" w:rsidRPr="005E5C4C" w:rsidRDefault="00D25516" w:rsidP="00D25516">
      <w:pPr>
        <w:rPr>
          <w:rFonts w:asciiTheme="majorHAnsi" w:hAnsiTheme="majorHAnsi" w:cstheme="majorHAnsi"/>
          <w:b/>
          <w:bCs/>
        </w:rPr>
      </w:pPr>
      <w:r w:rsidRPr="005E5C4C">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D25516" w:rsidRPr="005E5C4C" w14:paraId="74FBB13D" w14:textId="77777777" w:rsidTr="009E0C7E">
        <w:tc>
          <w:tcPr>
            <w:tcW w:w="1168" w:type="dxa"/>
          </w:tcPr>
          <w:p w14:paraId="06470EE9" w14:textId="6B522AC4"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6F13B218" w14:textId="77777777" w:rsidR="00D25516" w:rsidRPr="005E5C4C" w:rsidRDefault="00D25516" w:rsidP="009E0C7E">
            <w:pPr>
              <w:rPr>
                <w:rFonts w:asciiTheme="majorHAnsi" w:hAnsiTheme="majorHAnsi" w:cstheme="majorHAnsi"/>
              </w:rPr>
            </w:pPr>
            <w:r w:rsidRPr="005E5C4C">
              <w:rPr>
                <w:rFonts w:asciiTheme="majorHAnsi" w:eastAsia="Times New Roman" w:hAnsiTheme="majorHAnsi" w:cstheme="majorHAnsi"/>
                <w:color w:val="000000" w:themeColor="text1"/>
                <w:lang w:val="sl"/>
              </w:rPr>
              <w:t>Zagotavljanje rezervnih delov, nadgradnje programske opreme in servisa za obdobje najmanj 10 let.</w:t>
            </w:r>
          </w:p>
        </w:tc>
        <w:tc>
          <w:tcPr>
            <w:tcW w:w="1701" w:type="dxa"/>
          </w:tcPr>
          <w:p w14:paraId="61A43E6C" w14:textId="77777777" w:rsidR="00D25516" w:rsidRPr="005E5C4C" w:rsidRDefault="00D25516" w:rsidP="009E0C7E">
            <w:pPr>
              <w:rPr>
                <w:rFonts w:asciiTheme="majorHAnsi" w:hAnsiTheme="majorHAnsi" w:cstheme="majorHAnsi"/>
              </w:rPr>
            </w:pPr>
          </w:p>
        </w:tc>
      </w:tr>
      <w:tr w:rsidR="00D25516" w:rsidRPr="005E5C4C" w14:paraId="763CB5C4" w14:textId="77777777" w:rsidTr="009E0C7E">
        <w:tc>
          <w:tcPr>
            <w:tcW w:w="1168" w:type="dxa"/>
          </w:tcPr>
          <w:p w14:paraId="64447519" w14:textId="4A3F9A5D"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314D205E"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Možnost enostavne menjave potrošnih delov na simulatorju.</w:t>
            </w:r>
          </w:p>
        </w:tc>
        <w:tc>
          <w:tcPr>
            <w:tcW w:w="1701" w:type="dxa"/>
          </w:tcPr>
          <w:p w14:paraId="76DF7948" w14:textId="77777777" w:rsidR="00D25516" w:rsidRPr="005E5C4C" w:rsidRDefault="00D25516" w:rsidP="009E0C7E">
            <w:pPr>
              <w:rPr>
                <w:rFonts w:asciiTheme="majorHAnsi" w:hAnsiTheme="majorHAnsi" w:cstheme="majorHAnsi"/>
              </w:rPr>
            </w:pPr>
          </w:p>
        </w:tc>
      </w:tr>
      <w:tr w:rsidR="00D25516" w:rsidRPr="005E5C4C" w14:paraId="739197D1" w14:textId="77777777" w:rsidTr="009E0C7E">
        <w:tc>
          <w:tcPr>
            <w:tcW w:w="1168" w:type="dxa"/>
          </w:tcPr>
          <w:p w14:paraId="12160EBA" w14:textId="0511B0B0" w:rsidR="00D25516" w:rsidRPr="00E17725" w:rsidRDefault="00D25516" w:rsidP="00E17725">
            <w:pPr>
              <w:pStyle w:val="Odstavekseznama"/>
              <w:numPr>
                <w:ilvl w:val="0"/>
                <w:numId w:val="15"/>
              </w:numPr>
              <w:jc w:val="center"/>
              <w:rPr>
                <w:rFonts w:asciiTheme="majorHAnsi" w:hAnsiTheme="majorHAnsi" w:cstheme="majorHAnsi"/>
              </w:rPr>
            </w:pPr>
          </w:p>
        </w:tc>
        <w:tc>
          <w:tcPr>
            <w:tcW w:w="5075" w:type="dxa"/>
          </w:tcPr>
          <w:p w14:paraId="733FA60C" w14:textId="77777777" w:rsidR="00D25516" w:rsidRPr="005E5C4C" w:rsidRDefault="00D25516" w:rsidP="009E0C7E">
            <w:pPr>
              <w:rPr>
                <w:rFonts w:asciiTheme="majorHAnsi" w:hAnsiTheme="majorHAnsi" w:cstheme="majorHAnsi"/>
              </w:rPr>
            </w:pPr>
            <w:r w:rsidRPr="005E5C4C">
              <w:rPr>
                <w:rFonts w:asciiTheme="majorHAnsi" w:hAnsiTheme="majorHAnsi" w:cstheme="majorHAnsi"/>
              </w:rPr>
              <w:t>V ponudbo so vključeni tudi potrošni deli (npr. koža, kosti,…)</w:t>
            </w:r>
          </w:p>
        </w:tc>
        <w:tc>
          <w:tcPr>
            <w:tcW w:w="1701" w:type="dxa"/>
          </w:tcPr>
          <w:p w14:paraId="6BD20834" w14:textId="77777777" w:rsidR="00D25516" w:rsidRPr="005E5C4C" w:rsidRDefault="00D25516" w:rsidP="009E0C7E">
            <w:pPr>
              <w:rPr>
                <w:rFonts w:asciiTheme="majorHAnsi" w:hAnsiTheme="majorHAnsi" w:cstheme="majorHAnsi"/>
              </w:rPr>
            </w:pPr>
          </w:p>
        </w:tc>
      </w:tr>
      <w:tr w:rsidR="00D22FBC" w:rsidRPr="005E5C4C" w14:paraId="40EE5B11" w14:textId="77777777" w:rsidTr="009E0C7E">
        <w:tc>
          <w:tcPr>
            <w:tcW w:w="1168" w:type="dxa"/>
          </w:tcPr>
          <w:p w14:paraId="244DA9DF" w14:textId="77777777" w:rsidR="00D22FBC" w:rsidRPr="00E17725" w:rsidRDefault="00D22FBC" w:rsidP="00E17725">
            <w:pPr>
              <w:pStyle w:val="Odstavekseznama"/>
              <w:numPr>
                <w:ilvl w:val="0"/>
                <w:numId w:val="15"/>
              </w:numPr>
              <w:jc w:val="center"/>
              <w:rPr>
                <w:rFonts w:asciiTheme="majorHAnsi" w:hAnsiTheme="majorHAnsi" w:cstheme="majorHAnsi"/>
              </w:rPr>
            </w:pPr>
          </w:p>
        </w:tc>
        <w:tc>
          <w:tcPr>
            <w:tcW w:w="5075" w:type="dxa"/>
          </w:tcPr>
          <w:p w14:paraId="527AA19C" w14:textId="08922197" w:rsidR="00D22FBC" w:rsidRPr="005E5C4C" w:rsidRDefault="00E17725" w:rsidP="009E0C7E">
            <w:pPr>
              <w:rPr>
                <w:rFonts w:asciiTheme="majorHAnsi" w:hAnsiTheme="majorHAnsi" w:cstheme="majorHAnsi"/>
              </w:rPr>
            </w:pPr>
            <w:r>
              <w:rPr>
                <w:rFonts w:ascii="Calibri Light" w:hAnsi="Calibri Light" w:cs="Calibri Light"/>
                <w:color w:val="000000"/>
              </w:rPr>
              <w:t>Ob predaji opreme priložena po 1 izvod navodil za uporabo in vzdrževanje, garancijskega lista in ostale dokumentacije, v slovenskem ali angleškem jeziku.</w:t>
            </w:r>
          </w:p>
        </w:tc>
        <w:tc>
          <w:tcPr>
            <w:tcW w:w="1701" w:type="dxa"/>
          </w:tcPr>
          <w:p w14:paraId="4596B018" w14:textId="77777777" w:rsidR="00D22FBC" w:rsidRPr="005E5C4C" w:rsidRDefault="00D22FBC" w:rsidP="009E0C7E">
            <w:pPr>
              <w:rPr>
                <w:rFonts w:asciiTheme="majorHAnsi" w:hAnsiTheme="majorHAnsi" w:cstheme="majorHAnsi"/>
              </w:rPr>
            </w:pPr>
          </w:p>
        </w:tc>
      </w:tr>
      <w:tr w:rsidR="00D25516" w:rsidRPr="005E5C4C" w14:paraId="45A02798" w14:textId="77777777" w:rsidTr="009E0C7E">
        <w:tc>
          <w:tcPr>
            <w:tcW w:w="1168" w:type="dxa"/>
          </w:tcPr>
          <w:p w14:paraId="337A208B" w14:textId="12B40DAE" w:rsidR="00D25516" w:rsidRPr="00E17725" w:rsidRDefault="00D25516" w:rsidP="00E17725">
            <w:pPr>
              <w:pStyle w:val="Odstavekseznama"/>
              <w:numPr>
                <w:ilvl w:val="0"/>
                <w:numId w:val="15"/>
              </w:numPr>
              <w:jc w:val="center"/>
              <w:rPr>
                <w:rFonts w:asciiTheme="majorHAnsi" w:hAnsiTheme="majorHAnsi" w:cstheme="majorHAnsi"/>
                <w:lang w:val="en-SI"/>
              </w:rPr>
            </w:pPr>
          </w:p>
        </w:tc>
        <w:tc>
          <w:tcPr>
            <w:tcW w:w="5075" w:type="dxa"/>
          </w:tcPr>
          <w:p w14:paraId="667FBB05" w14:textId="45BF9EA3" w:rsidR="00D25516" w:rsidRPr="005E5C4C" w:rsidRDefault="00605F40" w:rsidP="009E0C7E">
            <w:pPr>
              <w:rPr>
                <w:rFonts w:asciiTheme="majorHAnsi" w:hAnsiTheme="majorHAnsi" w:cstheme="majorHAnsi"/>
              </w:rPr>
            </w:pPr>
            <w:r w:rsidRPr="005421D2">
              <w:rPr>
                <w:rFonts w:asciiTheme="majorHAnsi" w:hAnsiTheme="majorHAnsi" w:cstheme="majorHAnsi"/>
              </w:rPr>
              <w:t>Garancija</w:t>
            </w:r>
            <w:r w:rsidRPr="005421D2">
              <w:rPr>
                <w:rFonts w:ascii="Calibri Light" w:hAnsi="Calibri Light" w:cs="Calibri Light"/>
                <w:color w:val="000000"/>
              </w:rPr>
              <w:t>:</w:t>
            </w:r>
            <w:r>
              <w:rPr>
                <w:rFonts w:ascii="Calibri Light" w:hAnsi="Calibri Light" w:cs="Calibri Light"/>
                <w:color w:val="000000"/>
                <w:lang w:val="en-SI"/>
              </w:rPr>
              <w:t xml:space="preserve"> 1 </w:t>
            </w:r>
            <w:proofErr w:type="spellStart"/>
            <w:r>
              <w:rPr>
                <w:rFonts w:ascii="Calibri Light" w:hAnsi="Calibri Light" w:cs="Calibri Light"/>
                <w:color w:val="000000"/>
                <w:lang w:val="en-SI"/>
              </w:rPr>
              <w:t>leto</w:t>
            </w:r>
            <w:proofErr w:type="spellEnd"/>
            <w:r w:rsidRPr="005421D2">
              <w:rPr>
                <w:rFonts w:ascii="Calibri Light" w:hAnsi="Calibri Light" w:cs="Calibri Light"/>
                <w:color w:val="000000"/>
              </w:rPr>
              <w:t>. Garancijsko obdobje prične teči po dobavi opreme.</w:t>
            </w:r>
          </w:p>
        </w:tc>
        <w:tc>
          <w:tcPr>
            <w:tcW w:w="1701" w:type="dxa"/>
          </w:tcPr>
          <w:p w14:paraId="4D36AD38" w14:textId="77777777" w:rsidR="00D25516" w:rsidRPr="005E5C4C" w:rsidRDefault="00D25516" w:rsidP="009E0C7E">
            <w:pPr>
              <w:rPr>
                <w:rFonts w:asciiTheme="majorHAnsi" w:hAnsiTheme="majorHAnsi" w:cstheme="majorHAnsi"/>
              </w:rPr>
            </w:pPr>
          </w:p>
        </w:tc>
      </w:tr>
      <w:tr w:rsidR="00D25516" w:rsidRPr="005E5C4C" w14:paraId="725362E0" w14:textId="77777777" w:rsidTr="009E0C7E">
        <w:tc>
          <w:tcPr>
            <w:tcW w:w="1168" w:type="dxa"/>
          </w:tcPr>
          <w:p w14:paraId="2C1BBB6D" w14:textId="207D9977" w:rsidR="00D25516" w:rsidRPr="00E17725" w:rsidRDefault="00D25516" w:rsidP="00E17725">
            <w:pPr>
              <w:pStyle w:val="Odstavekseznama"/>
              <w:numPr>
                <w:ilvl w:val="0"/>
                <w:numId w:val="15"/>
              </w:numPr>
              <w:jc w:val="center"/>
              <w:rPr>
                <w:rFonts w:asciiTheme="majorHAnsi" w:hAnsiTheme="majorHAnsi" w:cstheme="majorHAnsi"/>
                <w:lang w:val="en-SI"/>
              </w:rPr>
            </w:pPr>
          </w:p>
        </w:tc>
        <w:tc>
          <w:tcPr>
            <w:tcW w:w="5075" w:type="dxa"/>
          </w:tcPr>
          <w:p w14:paraId="3EF209D5" w14:textId="15A76946" w:rsidR="00D25516" w:rsidRPr="005E5C4C" w:rsidRDefault="00B70D07" w:rsidP="009E0C7E">
            <w:pPr>
              <w:jc w:val="both"/>
              <w:rPr>
                <w:rFonts w:asciiTheme="majorHAnsi" w:hAnsiTheme="majorHAnsi" w:cstheme="majorHAnsi"/>
                <w:lang w:val="en-SI"/>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667003EC" w14:textId="77777777" w:rsidR="00D25516" w:rsidRPr="005E5C4C" w:rsidRDefault="00D25516" w:rsidP="009E0C7E">
            <w:pPr>
              <w:rPr>
                <w:rFonts w:asciiTheme="majorHAnsi" w:hAnsiTheme="majorHAnsi" w:cstheme="majorHAnsi"/>
              </w:rPr>
            </w:pPr>
          </w:p>
        </w:tc>
      </w:tr>
    </w:tbl>
    <w:p w14:paraId="04052C08" w14:textId="77777777" w:rsidR="00D25516" w:rsidRPr="005E5C4C" w:rsidRDefault="00D25516" w:rsidP="00D25516">
      <w:pPr>
        <w:rPr>
          <w:rFonts w:asciiTheme="majorHAnsi" w:hAnsiTheme="majorHAnsi" w:cstheme="majorHAnsi"/>
        </w:rPr>
      </w:pPr>
      <w:r w:rsidRPr="005E5C4C">
        <w:rPr>
          <w:rFonts w:asciiTheme="majorHAnsi" w:hAnsiTheme="majorHAnsi" w:cstheme="majorHAnsi"/>
        </w:rPr>
        <w:br w:type="page"/>
      </w:r>
    </w:p>
    <w:p w14:paraId="5576DDBC" w14:textId="77777777" w:rsidR="00D25516" w:rsidRPr="005E5C4C" w:rsidRDefault="00D25516" w:rsidP="00D25516">
      <w:pPr>
        <w:pStyle w:val="Navadensplet"/>
        <w:rPr>
          <w:rFonts w:asciiTheme="majorHAnsi" w:hAnsiTheme="majorHAnsi" w:cstheme="majorHAnsi"/>
          <w:b/>
          <w:sz w:val="22"/>
          <w:szCs w:val="22"/>
        </w:rPr>
      </w:pPr>
      <w:bookmarkStart w:id="4" w:name="_Hlk169159449"/>
      <w:bookmarkStart w:id="5" w:name="_Hlk169159692"/>
      <w:r w:rsidRPr="005E5C4C">
        <w:rPr>
          <w:rStyle w:val="Krepko"/>
          <w:rFonts w:asciiTheme="majorHAnsi" w:hAnsiTheme="majorHAnsi" w:cstheme="majorHAnsi"/>
          <w:sz w:val="22"/>
          <w:szCs w:val="22"/>
          <w:lang w:val="en-SI"/>
        </w:rPr>
        <w:lastRenderedPageBreak/>
        <w:t>PURCHASE</w:t>
      </w:r>
      <w:r w:rsidRPr="005E5C4C">
        <w:rPr>
          <w:rStyle w:val="Krepko"/>
          <w:rFonts w:asciiTheme="majorHAnsi" w:hAnsiTheme="majorHAnsi" w:cstheme="majorHAnsi"/>
          <w:sz w:val="22"/>
          <w:szCs w:val="22"/>
        </w:rPr>
        <w:t xml:space="preserve"> OF DEVICE: </w:t>
      </w:r>
      <w:r w:rsidRPr="005E5C4C">
        <w:rPr>
          <w:rFonts w:asciiTheme="majorHAnsi" w:hAnsiTheme="majorHAnsi" w:cstheme="majorHAnsi"/>
          <w:b/>
          <w:sz w:val="22"/>
          <w:szCs w:val="22"/>
        </w:rPr>
        <w:t>INTRAOSSEOUS THERAPY APPLICATION SIMULATOR</w:t>
      </w:r>
    </w:p>
    <w:p w14:paraId="4C25634B" w14:textId="77777777" w:rsidR="00D25516" w:rsidRPr="005E5C4C" w:rsidRDefault="00D25516" w:rsidP="00D25516">
      <w:pPr>
        <w:pStyle w:val="Navadensplet"/>
        <w:rPr>
          <w:rFonts w:asciiTheme="majorHAnsi" w:hAnsiTheme="majorHAnsi" w:cstheme="majorHAnsi"/>
          <w:b/>
          <w:sz w:val="22"/>
          <w:szCs w:val="22"/>
        </w:rPr>
      </w:pPr>
      <w:bookmarkStart w:id="6" w:name="_Hlk169160694"/>
      <w:bookmarkStart w:id="7" w:name="_Hlk169159489"/>
      <w:bookmarkEnd w:id="4"/>
      <w:proofErr w:type="spellStart"/>
      <w:r w:rsidRPr="005E5C4C">
        <w:rPr>
          <w:rFonts w:asciiTheme="majorHAnsi" w:hAnsiTheme="majorHAnsi" w:cstheme="majorHAnsi"/>
          <w:b/>
          <w:bCs/>
          <w:sz w:val="22"/>
          <w:szCs w:val="22"/>
        </w:rPr>
        <w:t>Technical</w:t>
      </w:r>
      <w:proofErr w:type="spellEnd"/>
      <w:r w:rsidRPr="005E5C4C">
        <w:rPr>
          <w:rFonts w:asciiTheme="majorHAnsi" w:hAnsiTheme="majorHAnsi" w:cstheme="majorHAnsi"/>
          <w:b/>
          <w:bCs/>
          <w:sz w:val="22"/>
          <w:szCs w:val="22"/>
        </w:rPr>
        <w:t xml:space="preserve"> </w:t>
      </w:r>
      <w:proofErr w:type="spellStart"/>
      <w:r w:rsidRPr="005E5C4C">
        <w:rPr>
          <w:rFonts w:asciiTheme="majorHAnsi" w:hAnsiTheme="majorHAnsi" w:cstheme="majorHAnsi"/>
          <w:b/>
          <w:bCs/>
          <w:sz w:val="22"/>
          <w:szCs w:val="22"/>
        </w:rPr>
        <w:t>Specifications</w:t>
      </w:r>
      <w:proofErr w:type="spellEnd"/>
      <w:r w:rsidRPr="005E5C4C">
        <w:rPr>
          <w:rFonts w:asciiTheme="majorHAnsi" w:hAnsiTheme="majorHAnsi" w:cstheme="majorHAnsi"/>
          <w:b/>
          <w:bCs/>
          <w:sz w:val="22"/>
          <w:szCs w:val="22"/>
        </w:rPr>
        <w:t xml:space="preserve"> </w:t>
      </w:r>
      <w:proofErr w:type="spellStart"/>
      <w:r w:rsidRPr="005E5C4C">
        <w:rPr>
          <w:rFonts w:asciiTheme="majorHAnsi" w:hAnsiTheme="majorHAnsi" w:cstheme="majorHAnsi"/>
          <w:b/>
          <w:bCs/>
          <w:sz w:val="22"/>
          <w:szCs w:val="22"/>
        </w:rPr>
        <w:t>and</w:t>
      </w:r>
      <w:proofErr w:type="spellEnd"/>
      <w:r w:rsidRPr="005E5C4C">
        <w:rPr>
          <w:rFonts w:asciiTheme="majorHAnsi" w:hAnsiTheme="majorHAnsi" w:cstheme="majorHAnsi"/>
          <w:b/>
          <w:bCs/>
          <w:sz w:val="22"/>
          <w:szCs w:val="22"/>
        </w:rPr>
        <w:t xml:space="preserve"> </w:t>
      </w:r>
      <w:proofErr w:type="spellStart"/>
      <w:r w:rsidRPr="005E5C4C">
        <w:rPr>
          <w:rFonts w:asciiTheme="majorHAnsi" w:hAnsiTheme="majorHAnsi" w:cstheme="majorHAnsi"/>
          <w:b/>
          <w:bCs/>
          <w:sz w:val="22"/>
          <w:szCs w:val="22"/>
        </w:rPr>
        <w:t>Procurement</w:t>
      </w:r>
      <w:proofErr w:type="spellEnd"/>
      <w:r w:rsidRPr="005E5C4C">
        <w:rPr>
          <w:rFonts w:asciiTheme="majorHAnsi" w:hAnsiTheme="majorHAnsi" w:cstheme="majorHAnsi"/>
          <w:b/>
          <w:bCs/>
          <w:sz w:val="22"/>
          <w:szCs w:val="22"/>
        </w:rPr>
        <w:t xml:space="preserve"> </w:t>
      </w:r>
      <w:proofErr w:type="spellStart"/>
      <w:r w:rsidRPr="005E5C4C">
        <w:rPr>
          <w:rFonts w:asciiTheme="majorHAnsi" w:hAnsiTheme="majorHAnsi" w:cstheme="majorHAnsi"/>
          <w:b/>
          <w:bCs/>
          <w:sz w:val="22"/>
          <w:szCs w:val="22"/>
        </w:rPr>
        <w:t>Criteria</w:t>
      </w:r>
      <w:proofErr w:type="spellEnd"/>
      <w:r w:rsidRPr="005E5C4C">
        <w:rPr>
          <w:rFonts w:asciiTheme="majorHAnsi" w:hAnsiTheme="majorHAnsi" w:cstheme="majorHAnsi"/>
          <w:b/>
          <w:bCs/>
          <w:sz w:val="22"/>
          <w:szCs w:val="22"/>
        </w:rPr>
        <w:t xml:space="preserve">: </w:t>
      </w:r>
      <w:bookmarkEnd w:id="6"/>
    </w:p>
    <w:tbl>
      <w:tblPr>
        <w:tblStyle w:val="Tabelamrea"/>
        <w:tblpPr w:leftFromText="180" w:rightFromText="180" w:vertAnchor="page" w:horzAnchor="margin" w:tblpY="2497"/>
        <w:tblW w:w="0" w:type="auto"/>
        <w:tblLook w:val="04A0" w:firstRow="1" w:lastRow="0" w:firstColumn="1" w:lastColumn="0" w:noHBand="0" w:noVBand="1"/>
      </w:tblPr>
      <w:tblGrid>
        <w:gridCol w:w="1157"/>
        <w:gridCol w:w="5501"/>
        <w:gridCol w:w="1842"/>
      </w:tblGrid>
      <w:tr w:rsidR="00E953F3" w:rsidRPr="005E5C4C" w14:paraId="043D5B98" w14:textId="77777777" w:rsidTr="00E953F3">
        <w:trPr>
          <w:trHeight w:val="699"/>
        </w:trPr>
        <w:tc>
          <w:tcPr>
            <w:tcW w:w="1157" w:type="dxa"/>
            <w:shd w:val="clear" w:color="auto" w:fill="D9E2F3" w:themeFill="accent1" w:themeFillTint="33"/>
          </w:tcPr>
          <w:bookmarkEnd w:id="5"/>
          <w:bookmarkEnd w:id="7"/>
          <w:p w14:paraId="04686DE7" w14:textId="77777777" w:rsidR="00E953F3" w:rsidRPr="005E5C4C" w:rsidRDefault="00E953F3" w:rsidP="00E953F3">
            <w:pPr>
              <w:jc w:val="center"/>
              <w:rPr>
                <w:rFonts w:asciiTheme="majorHAnsi" w:hAnsiTheme="majorHAnsi" w:cstheme="majorHAnsi"/>
              </w:rPr>
            </w:pPr>
            <w:proofErr w:type="spellStart"/>
            <w:r w:rsidRPr="005E5C4C">
              <w:rPr>
                <w:rFonts w:asciiTheme="majorHAnsi" w:hAnsiTheme="majorHAnsi" w:cstheme="majorHAnsi"/>
              </w:rPr>
              <w:t>Serial</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Number</w:t>
            </w:r>
            <w:proofErr w:type="spellEnd"/>
          </w:p>
        </w:tc>
        <w:tc>
          <w:tcPr>
            <w:tcW w:w="5501" w:type="dxa"/>
            <w:shd w:val="clear" w:color="auto" w:fill="D9E2F3" w:themeFill="accent1" w:themeFillTint="33"/>
          </w:tcPr>
          <w:p w14:paraId="354CDB09" w14:textId="77777777" w:rsidR="00E953F3" w:rsidRPr="005E5C4C" w:rsidRDefault="00E953F3" w:rsidP="00E953F3">
            <w:pPr>
              <w:rPr>
                <w:rFonts w:asciiTheme="majorHAnsi" w:hAnsiTheme="majorHAnsi" w:cstheme="majorHAnsi"/>
              </w:rPr>
            </w:pPr>
            <w:proofErr w:type="spellStart"/>
            <w:r w:rsidRPr="005E5C4C">
              <w:rPr>
                <w:rFonts w:asciiTheme="majorHAnsi" w:hAnsiTheme="majorHAnsi" w:cstheme="majorHAnsi"/>
              </w:rPr>
              <w:t>Required</w:t>
            </w:r>
            <w:proofErr w:type="spellEnd"/>
            <w:r w:rsidRPr="005E5C4C">
              <w:rPr>
                <w:rFonts w:asciiTheme="majorHAnsi" w:hAnsiTheme="majorHAnsi" w:cstheme="majorHAnsi"/>
              </w:rPr>
              <w:t xml:space="preserve"> Professional </w:t>
            </w:r>
            <w:proofErr w:type="spellStart"/>
            <w:r w:rsidRPr="005E5C4C">
              <w:rPr>
                <w:rFonts w:asciiTheme="majorHAnsi" w:hAnsiTheme="majorHAnsi" w:cstheme="majorHAnsi"/>
              </w:rPr>
              <w:t>and</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Technical</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Features</w:t>
            </w:r>
            <w:proofErr w:type="spellEnd"/>
            <w:r w:rsidRPr="005E5C4C">
              <w:rPr>
                <w:rFonts w:asciiTheme="majorHAnsi" w:hAnsiTheme="majorHAnsi" w:cstheme="majorHAnsi"/>
              </w:rPr>
              <w:t xml:space="preserve"> </w:t>
            </w:r>
          </w:p>
        </w:tc>
        <w:tc>
          <w:tcPr>
            <w:tcW w:w="1842" w:type="dxa"/>
            <w:shd w:val="clear" w:color="auto" w:fill="D9E2F3" w:themeFill="accent1" w:themeFillTint="33"/>
          </w:tcPr>
          <w:p w14:paraId="607BB0E0" w14:textId="77777777" w:rsidR="00E953F3" w:rsidRPr="005E5C4C" w:rsidRDefault="00E953F3" w:rsidP="00E953F3">
            <w:pPr>
              <w:rPr>
                <w:rFonts w:asciiTheme="majorHAnsi" w:hAnsiTheme="majorHAnsi" w:cstheme="majorHAnsi"/>
              </w:rPr>
            </w:pPr>
            <w:r w:rsidRPr="005E5C4C">
              <w:rPr>
                <w:rFonts w:asciiTheme="majorHAnsi" w:hAnsiTheme="majorHAnsi" w:cstheme="majorHAnsi"/>
              </w:rPr>
              <w:t xml:space="preserve">Opis je v katalogu na strani </w:t>
            </w:r>
          </w:p>
        </w:tc>
      </w:tr>
      <w:tr w:rsidR="00E953F3" w:rsidRPr="005E5C4C" w14:paraId="11A31C73" w14:textId="77777777" w:rsidTr="00E953F3">
        <w:tc>
          <w:tcPr>
            <w:tcW w:w="1157" w:type="dxa"/>
          </w:tcPr>
          <w:p w14:paraId="40EF7E02"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1.</w:t>
            </w:r>
          </w:p>
        </w:tc>
        <w:tc>
          <w:tcPr>
            <w:tcW w:w="5501" w:type="dxa"/>
          </w:tcPr>
          <w:p w14:paraId="3EC1D783" w14:textId="77777777" w:rsidR="00E953F3" w:rsidRPr="005E5C4C" w:rsidRDefault="00E953F3" w:rsidP="00E953F3">
            <w:pPr>
              <w:rPr>
                <w:rFonts w:asciiTheme="majorHAnsi" w:eastAsia="Times New Roman" w:hAnsiTheme="majorHAnsi" w:cstheme="majorHAnsi"/>
              </w:rPr>
            </w:pPr>
            <w:proofErr w:type="spellStart"/>
            <w:r w:rsidRPr="005E5C4C">
              <w:rPr>
                <w:rFonts w:asciiTheme="majorHAnsi" w:eastAsia="Times New Roman" w:hAnsiTheme="majorHAnsi" w:cstheme="majorHAnsi"/>
              </w:rPr>
              <w:t>The</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equipment</w:t>
            </w:r>
            <w:proofErr w:type="spellEnd"/>
            <w:r w:rsidRPr="005E5C4C">
              <w:rPr>
                <w:rFonts w:asciiTheme="majorHAnsi" w:eastAsia="Times New Roman" w:hAnsiTheme="majorHAnsi" w:cstheme="majorHAnsi"/>
              </w:rPr>
              <w:t xml:space="preserve"> is </w:t>
            </w:r>
            <w:proofErr w:type="spellStart"/>
            <w:r w:rsidRPr="005E5C4C">
              <w:rPr>
                <w:rFonts w:asciiTheme="majorHAnsi" w:eastAsia="Times New Roman" w:hAnsiTheme="majorHAnsi" w:cstheme="majorHAnsi"/>
              </w:rPr>
              <w:t>specifically</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designed</w:t>
            </w:r>
            <w:proofErr w:type="spellEnd"/>
            <w:r w:rsidRPr="005E5C4C">
              <w:rPr>
                <w:rFonts w:asciiTheme="majorHAnsi" w:eastAsia="Times New Roman" w:hAnsiTheme="majorHAnsi" w:cstheme="majorHAnsi"/>
              </w:rPr>
              <w:t xml:space="preserve"> to </w:t>
            </w:r>
            <w:proofErr w:type="spellStart"/>
            <w:r w:rsidRPr="005E5C4C">
              <w:rPr>
                <w:rFonts w:asciiTheme="majorHAnsi" w:eastAsia="Times New Roman" w:hAnsiTheme="majorHAnsi" w:cstheme="majorHAnsi"/>
              </w:rPr>
              <w:t>teach</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the</w:t>
            </w:r>
            <w:proofErr w:type="spellEnd"/>
            <w:r w:rsidRPr="005E5C4C">
              <w:rPr>
                <w:rFonts w:asciiTheme="majorHAnsi" w:eastAsia="Times New Roman" w:hAnsiTheme="majorHAnsi" w:cstheme="majorHAnsi"/>
              </w:rPr>
              <w:t xml:space="preserve"> procedure of </w:t>
            </w:r>
            <w:proofErr w:type="spellStart"/>
            <w:r w:rsidRPr="005E5C4C">
              <w:rPr>
                <w:rFonts w:asciiTheme="majorHAnsi" w:eastAsia="Times New Roman" w:hAnsiTheme="majorHAnsi" w:cstheme="majorHAnsi"/>
              </w:rPr>
              <w:t>establishing</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an</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intraosseous</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route</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whereby</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the</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tibia</w:t>
            </w:r>
            <w:proofErr w:type="spellEnd"/>
            <w:r w:rsidRPr="005E5C4C">
              <w:rPr>
                <w:rFonts w:asciiTheme="majorHAnsi" w:eastAsia="Times New Roman" w:hAnsiTheme="majorHAnsi" w:cstheme="majorHAnsi"/>
              </w:rPr>
              <w:t xml:space="preserve"> is </w:t>
            </w:r>
            <w:proofErr w:type="spellStart"/>
            <w:r w:rsidRPr="005E5C4C">
              <w:rPr>
                <w:rFonts w:asciiTheme="majorHAnsi" w:eastAsia="Times New Roman" w:hAnsiTheme="majorHAnsi" w:cstheme="majorHAnsi"/>
              </w:rPr>
              <w:t>punctured</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for</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the</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administration</w:t>
            </w:r>
            <w:proofErr w:type="spellEnd"/>
            <w:r w:rsidRPr="005E5C4C">
              <w:rPr>
                <w:rFonts w:asciiTheme="majorHAnsi" w:eastAsia="Times New Roman" w:hAnsiTheme="majorHAnsi" w:cstheme="majorHAnsi"/>
              </w:rPr>
              <w:t xml:space="preserve"> of </w:t>
            </w:r>
            <w:proofErr w:type="spellStart"/>
            <w:r w:rsidRPr="005E5C4C">
              <w:rPr>
                <w:rFonts w:asciiTheme="majorHAnsi" w:eastAsia="Times New Roman" w:hAnsiTheme="majorHAnsi" w:cstheme="majorHAnsi"/>
              </w:rPr>
              <w:t>drugs</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or</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infusion</w:t>
            </w:r>
            <w:proofErr w:type="spellEnd"/>
            <w:r w:rsidRPr="005E5C4C">
              <w:rPr>
                <w:rFonts w:asciiTheme="majorHAnsi" w:eastAsia="Times New Roman" w:hAnsiTheme="majorHAnsi" w:cstheme="majorHAnsi"/>
              </w:rPr>
              <w:t xml:space="preserve"> </w:t>
            </w:r>
            <w:proofErr w:type="spellStart"/>
            <w:r w:rsidRPr="005E5C4C">
              <w:rPr>
                <w:rFonts w:asciiTheme="majorHAnsi" w:eastAsia="Times New Roman" w:hAnsiTheme="majorHAnsi" w:cstheme="majorHAnsi"/>
              </w:rPr>
              <w:t>fluids</w:t>
            </w:r>
            <w:proofErr w:type="spellEnd"/>
            <w:r w:rsidRPr="005E5C4C">
              <w:rPr>
                <w:rFonts w:asciiTheme="majorHAnsi" w:eastAsia="Times New Roman" w:hAnsiTheme="majorHAnsi" w:cstheme="majorHAnsi"/>
              </w:rPr>
              <w:t>.</w:t>
            </w:r>
          </w:p>
        </w:tc>
        <w:tc>
          <w:tcPr>
            <w:tcW w:w="1842" w:type="dxa"/>
          </w:tcPr>
          <w:p w14:paraId="2D758CB1" w14:textId="77777777" w:rsidR="00E953F3" w:rsidRPr="005E5C4C" w:rsidRDefault="00E953F3" w:rsidP="00E953F3">
            <w:pPr>
              <w:rPr>
                <w:rFonts w:asciiTheme="majorHAnsi" w:hAnsiTheme="majorHAnsi" w:cstheme="majorHAnsi"/>
              </w:rPr>
            </w:pPr>
          </w:p>
        </w:tc>
      </w:tr>
      <w:tr w:rsidR="00E953F3" w:rsidRPr="005E5C4C" w14:paraId="36870701" w14:textId="77777777" w:rsidTr="00E953F3">
        <w:trPr>
          <w:trHeight w:val="705"/>
        </w:trPr>
        <w:tc>
          <w:tcPr>
            <w:tcW w:w="1157" w:type="dxa"/>
          </w:tcPr>
          <w:p w14:paraId="39871975"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2.</w:t>
            </w:r>
          </w:p>
        </w:tc>
        <w:tc>
          <w:tcPr>
            <w:tcW w:w="5501" w:type="dxa"/>
          </w:tcPr>
          <w:p w14:paraId="0EE86164" w14:textId="77777777" w:rsidR="00E953F3" w:rsidRPr="005E5C4C" w:rsidRDefault="00E953F3" w:rsidP="00E953F3">
            <w:pPr>
              <w:rPr>
                <w:rFonts w:asciiTheme="majorHAnsi" w:eastAsia="Times New Roman" w:hAnsiTheme="majorHAnsi" w:cstheme="majorHAnsi"/>
              </w:rPr>
            </w:pP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equipment</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represents</w:t>
            </w:r>
            <w:proofErr w:type="spellEnd"/>
            <w:r w:rsidRPr="005E5C4C">
              <w:rPr>
                <w:rFonts w:asciiTheme="majorHAnsi" w:hAnsiTheme="majorHAnsi" w:cstheme="majorHAnsi"/>
              </w:rPr>
              <w:t xml:space="preserve"> a part of </w:t>
            </w:r>
            <w:proofErr w:type="spellStart"/>
            <w:r w:rsidRPr="005E5C4C">
              <w:rPr>
                <w:rFonts w:asciiTheme="majorHAnsi" w:hAnsiTheme="majorHAnsi" w:cstheme="majorHAnsi"/>
              </w:rPr>
              <w:t>an</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adult</w:t>
            </w:r>
            <w:proofErr w:type="spellEnd"/>
            <w:r w:rsidRPr="005E5C4C">
              <w:rPr>
                <w:rFonts w:asciiTheme="majorHAnsi" w:hAnsiTheme="majorHAnsi" w:cstheme="majorHAnsi"/>
              </w:rPr>
              <w:t xml:space="preserve"> leg </w:t>
            </w:r>
            <w:proofErr w:type="spellStart"/>
            <w:r w:rsidRPr="005E5C4C">
              <w:rPr>
                <w:rFonts w:asciiTheme="majorHAnsi" w:hAnsiTheme="majorHAnsi" w:cstheme="majorHAnsi"/>
              </w:rPr>
              <w:t>below</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knee</w:t>
            </w:r>
            <w:proofErr w:type="spellEnd"/>
            <w:r w:rsidRPr="005E5C4C">
              <w:rPr>
                <w:rFonts w:asciiTheme="majorHAnsi" w:hAnsiTheme="majorHAnsi" w:cstheme="majorHAnsi"/>
              </w:rPr>
              <w:t>.</w:t>
            </w:r>
          </w:p>
        </w:tc>
        <w:tc>
          <w:tcPr>
            <w:tcW w:w="1842" w:type="dxa"/>
          </w:tcPr>
          <w:p w14:paraId="03ED0289" w14:textId="77777777" w:rsidR="00E953F3" w:rsidRPr="005E5C4C" w:rsidRDefault="00E953F3" w:rsidP="00E953F3">
            <w:pPr>
              <w:rPr>
                <w:rFonts w:asciiTheme="majorHAnsi" w:hAnsiTheme="majorHAnsi" w:cstheme="majorHAnsi"/>
              </w:rPr>
            </w:pPr>
          </w:p>
        </w:tc>
      </w:tr>
      <w:tr w:rsidR="00E953F3" w:rsidRPr="005E5C4C" w14:paraId="437C0253" w14:textId="77777777" w:rsidTr="00E953F3">
        <w:tc>
          <w:tcPr>
            <w:tcW w:w="1157" w:type="dxa"/>
          </w:tcPr>
          <w:p w14:paraId="752484E8"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3.</w:t>
            </w:r>
          </w:p>
        </w:tc>
        <w:tc>
          <w:tcPr>
            <w:tcW w:w="5501" w:type="dxa"/>
          </w:tcPr>
          <w:p w14:paraId="150BA66E" w14:textId="77777777" w:rsidR="00E953F3" w:rsidRPr="005E5C4C" w:rsidRDefault="00E953F3" w:rsidP="00E953F3">
            <w:pPr>
              <w:rPr>
                <w:rFonts w:asciiTheme="majorHAnsi" w:eastAsia="Times New Roman" w:hAnsiTheme="majorHAnsi" w:cstheme="majorHAnsi"/>
              </w:rPr>
            </w:pP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equipment</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has</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tactile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anatomical</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features</w:t>
            </w:r>
            <w:proofErr w:type="spellEnd"/>
            <w:r w:rsidRPr="005E5C4C">
              <w:rPr>
                <w:rFonts w:asciiTheme="majorHAnsi" w:hAnsiTheme="majorHAnsi" w:cstheme="majorHAnsi"/>
              </w:rPr>
              <w:t xml:space="preserve"> to </w:t>
            </w:r>
            <w:proofErr w:type="spellStart"/>
            <w:r w:rsidRPr="005E5C4C">
              <w:rPr>
                <w:rFonts w:asciiTheme="majorHAnsi" w:hAnsiTheme="majorHAnsi" w:cstheme="majorHAnsi"/>
              </w:rPr>
              <w:t>assist</w:t>
            </w:r>
            <w:proofErr w:type="spellEnd"/>
            <w:r w:rsidRPr="005E5C4C">
              <w:rPr>
                <w:rFonts w:asciiTheme="majorHAnsi" w:hAnsiTheme="majorHAnsi" w:cstheme="majorHAnsi"/>
              </w:rPr>
              <w:t xml:space="preserve"> in </w:t>
            </w:r>
            <w:proofErr w:type="spellStart"/>
            <w:r w:rsidRPr="005E5C4C">
              <w:rPr>
                <w:rFonts w:asciiTheme="majorHAnsi" w:hAnsiTheme="majorHAnsi" w:cstheme="majorHAnsi"/>
              </w:rPr>
              <w:t>locating</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insertion</w:t>
            </w:r>
            <w:proofErr w:type="spellEnd"/>
            <w:r w:rsidRPr="005E5C4C">
              <w:rPr>
                <w:rFonts w:asciiTheme="majorHAnsi" w:hAnsiTheme="majorHAnsi" w:cstheme="majorHAnsi"/>
              </w:rPr>
              <w:t xml:space="preserve"> site.</w:t>
            </w:r>
          </w:p>
        </w:tc>
        <w:tc>
          <w:tcPr>
            <w:tcW w:w="1842" w:type="dxa"/>
          </w:tcPr>
          <w:p w14:paraId="7AFC7E08" w14:textId="77777777" w:rsidR="00E953F3" w:rsidRPr="005E5C4C" w:rsidRDefault="00E953F3" w:rsidP="00E953F3">
            <w:pPr>
              <w:rPr>
                <w:rFonts w:asciiTheme="majorHAnsi" w:hAnsiTheme="majorHAnsi" w:cstheme="majorHAnsi"/>
              </w:rPr>
            </w:pPr>
          </w:p>
        </w:tc>
      </w:tr>
      <w:tr w:rsidR="00E953F3" w:rsidRPr="005E5C4C" w14:paraId="21250D5A" w14:textId="77777777" w:rsidTr="00E953F3">
        <w:tc>
          <w:tcPr>
            <w:tcW w:w="1157" w:type="dxa"/>
          </w:tcPr>
          <w:p w14:paraId="07720917"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4.</w:t>
            </w:r>
          </w:p>
        </w:tc>
        <w:tc>
          <w:tcPr>
            <w:tcW w:w="5501" w:type="dxa"/>
          </w:tcPr>
          <w:p w14:paraId="3CD37027" w14:textId="77777777" w:rsidR="00E953F3" w:rsidRPr="005E5C4C" w:rsidRDefault="00E953F3" w:rsidP="00E953F3">
            <w:pPr>
              <w:rPr>
                <w:rFonts w:asciiTheme="majorHAnsi" w:eastAsia="Times New Roman" w:hAnsiTheme="majorHAnsi" w:cstheme="majorHAnsi"/>
              </w:rPr>
            </w:pP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equipment</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includes</w:t>
            </w:r>
            <w:proofErr w:type="spellEnd"/>
            <w:r w:rsidRPr="005E5C4C">
              <w:rPr>
                <w:rFonts w:asciiTheme="majorHAnsi" w:hAnsiTheme="majorHAnsi" w:cstheme="majorHAnsi"/>
              </w:rPr>
              <w:t xml:space="preserve"> a </w:t>
            </w:r>
            <w:proofErr w:type="spellStart"/>
            <w:r w:rsidRPr="005E5C4C">
              <w:rPr>
                <w:rFonts w:asciiTheme="majorHAnsi" w:hAnsiTheme="majorHAnsi" w:cstheme="majorHAnsi"/>
              </w:rPr>
              <w:t>pressurized</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system</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that</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allows</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for</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aspiration</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and</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fluid</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administration</w:t>
            </w:r>
            <w:proofErr w:type="spellEnd"/>
            <w:r w:rsidRPr="005E5C4C">
              <w:rPr>
                <w:rFonts w:asciiTheme="majorHAnsi" w:hAnsiTheme="majorHAnsi" w:cstheme="majorHAnsi"/>
              </w:rPr>
              <w:t>.</w:t>
            </w:r>
          </w:p>
        </w:tc>
        <w:tc>
          <w:tcPr>
            <w:tcW w:w="1842" w:type="dxa"/>
          </w:tcPr>
          <w:p w14:paraId="168255DF" w14:textId="77777777" w:rsidR="00E953F3" w:rsidRPr="005E5C4C" w:rsidRDefault="00E953F3" w:rsidP="00E953F3">
            <w:pPr>
              <w:rPr>
                <w:rFonts w:asciiTheme="majorHAnsi" w:hAnsiTheme="majorHAnsi" w:cstheme="majorHAnsi"/>
              </w:rPr>
            </w:pPr>
          </w:p>
        </w:tc>
      </w:tr>
      <w:tr w:rsidR="00E953F3" w:rsidRPr="005E5C4C" w14:paraId="42AFD216" w14:textId="77777777" w:rsidTr="00E953F3">
        <w:tc>
          <w:tcPr>
            <w:tcW w:w="1157" w:type="dxa"/>
          </w:tcPr>
          <w:p w14:paraId="257DF829" w14:textId="77777777" w:rsidR="00E953F3" w:rsidRPr="005E5C4C" w:rsidRDefault="00E953F3" w:rsidP="00E953F3">
            <w:pPr>
              <w:jc w:val="center"/>
              <w:rPr>
                <w:rFonts w:asciiTheme="majorHAnsi" w:hAnsiTheme="majorHAnsi" w:cstheme="majorHAnsi"/>
              </w:rPr>
            </w:pPr>
            <w:r w:rsidRPr="005E5C4C">
              <w:rPr>
                <w:rFonts w:asciiTheme="majorHAnsi" w:hAnsiTheme="majorHAnsi" w:cstheme="majorHAnsi"/>
              </w:rPr>
              <w:t>5.</w:t>
            </w:r>
          </w:p>
        </w:tc>
        <w:tc>
          <w:tcPr>
            <w:tcW w:w="5501" w:type="dxa"/>
          </w:tcPr>
          <w:p w14:paraId="6CA5F4CA" w14:textId="77777777" w:rsidR="00E953F3" w:rsidRPr="005E5C4C" w:rsidRDefault="00E953F3" w:rsidP="00E953F3">
            <w:pPr>
              <w:rPr>
                <w:rFonts w:asciiTheme="majorHAnsi" w:eastAsia="Times New Roman" w:hAnsiTheme="majorHAnsi" w:cstheme="majorHAnsi"/>
              </w:rPr>
            </w:pP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equipment</w:t>
            </w:r>
            <w:proofErr w:type="spellEnd"/>
            <w:r w:rsidRPr="005E5C4C">
              <w:rPr>
                <w:rFonts w:asciiTheme="majorHAnsi" w:hAnsiTheme="majorHAnsi" w:cstheme="majorHAnsi"/>
              </w:rPr>
              <w:t xml:space="preserve"> is </w:t>
            </w:r>
            <w:proofErr w:type="spellStart"/>
            <w:r w:rsidRPr="005E5C4C">
              <w:rPr>
                <w:rFonts w:asciiTheme="majorHAnsi" w:hAnsiTheme="majorHAnsi" w:cstheme="majorHAnsi"/>
              </w:rPr>
              <w:t>compatible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with</w:t>
            </w:r>
            <w:proofErr w:type="spellEnd"/>
            <w:r w:rsidRPr="005E5C4C">
              <w:rPr>
                <w:rFonts w:asciiTheme="majorHAnsi" w:hAnsiTheme="majorHAnsi" w:cstheme="majorHAnsi"/>
              </w:rPr>
              <w:t xml:space="preserve"> most </w:t>
            </w:r>
            <w:proofErr w:type="spellStart"/>
            <w:r w:rsidRPr="005E5C4C">
              <w:rPr>
                <w:rFonts w:asciiTheme="majorHAnsi" w:hAnsiTheme="majorHAnsi" w:cstheme="majorHAnsi"/>
              </w:rPr>
              <w:t>devices</w:t>
            </w:r>
            <w:proofErr w:type="spellEnd"/>
            <w:r w:rsidRPr="005E5C4C">
              <w:rPr>
                <w:rFonts w:asciiTheme="majorHAnsi" w:hAnsiTheme="majorHAnsi" w:cstheme="majorHAnsi"/>
              </w:rPr>
              <w:t xml:space="preserve"> used </w:t>
            </w:r>
            <w:proofErr w:type="spellStart"/>
            <w:r w:rsidRPr="005E5C4C">
              <w:rPr>
                <w:rFonts w:asciiTheme="majorHAnsi" w:hAnsiTheme="majorHAnsi" w:cstheme="majorHAnsi"/>
              </w:rPr>
              <w:t>for</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establishing</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an</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intraosseous</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route</w:t>
            </w:r>
            <w:proofErr w:type="spellEnd"/>
            <w:r w:rsidRPr="005E5C4C">
              <w:rPr>
                <w:rFonts w:asciiTheme="majorHAnsi" w:hAnsiTheme="majorHAnsi" w:cstheme="majorHAnsi"/>
                <w:lang w:val="en-SI"/>
              </w:rPr>
              <w:t xml:space="preserve"> (for example EZ-IO)</w:t>
            </w:r>
            <w:r w:rsidRPr="005E5C4C">
              <w:rPr>
                <w:rFonts w:asciiTheme="majorHAnsi" w:hAnsiTheme="majorHAnsi" w:cstheme="majorHAnsi"/>
              </w:rPr>
              <w:t>.</w:t>
            </w:r>
          </w:p>
        </w:tc>
        <w:tc>
          <w:tcPr>
            <w:tcW w:w="1842" w:type="dxa"/>
          </w:tcPr>
          <w:p w14:paraId="35ACD68E" w14:textId="77777777" w:rsidR="00E953F3" w:rsidRPr="005E5C4C" w:rsidRDefault="00E953F3" w:rsidP="00E953F3">
            <w:pPr>
              <w:rPr>
                <w:rFonts w:asciiTheme="majorHAnsi" w:hAnsiTheme="majorHAnsi" w:cstheme="majorHAnsi"/>
              </w:rPr>
            </w:pPr>
          </w:p>
        </w:tc>
      </w:tr>
    </w:tbl>
    <w:p w14:paraId="44A6CAF1" w14:textId="77777777" w:rsidR="00D25516" w:rsidRPr="005E5C4C" w:rsidRDefault="00D25516" w:rsidP="00D25516">
      <w:pPr>
        <w:rPr>
          <w:rFonts w:asciiTheme="majorHAnsi" w:hAnsiTheme="majorHAnsi" w:cstheme="majorHAnsi"/>
        </w:rPr>
      </w:pPr>
    </w:p>
    <w:p w14:paraId="4DC465D4" w14:textId="77777777" w:rsidR="00D25516" w:rsidRPr="005E5C4C" w:rsidRDefault="00D25516" w:rsidP="00D25516">
      <w:pPr>
        <w:rPr>
          <w:rFonts w:asciiTheme="majorHAnsi" w:hAnsiTheme="majorHAnsi" w:cstheme="majorHAnsi"/>
        </w:rPr>
      </w:pPr>
    </w:p>
    <w:p w14:paraId="02834D89" w14:textId="77777777" w:rsidR="00D25516" w:rsidRPr="005E5C4C" w:rsidRDefault="00D25516" w:rsidP="00D25516">
      <w:pPr>
        <w:rPr>
          <w:rFonts w:asciiTheme="majorHAnsi" w:hAnsiTheme="majorHAnsi" w:cstheme="majorHAnsi"/>
        </w:rPr>
      </w:pPr>
    </w:p>
    <w:p w14:paraId="02423A3E" w14:textId="77777777" w:rsidR="00D25516" w:rsidRPr="005E5C4C" w:rsidRDefault="00D25516" w:rsidP="00D25516">
      <w:pPr>
        <w:rPr>
          <w:rFonts w:asciiTheme="majorHAnsi" w:hAnsiTheme="majorHAnsi" w:cstheme="majorHAnsi"/>
        </w:rPr>
      </w:pPr>
    </w:p>
    <w:p w14:paraId="41C11C37" w14:textId="77777777" w:rsidR="00D25516" w:rsidRPr="005E5C4C" w:rsidRDefault="00D25516" w:rsidP="00D25516">
      <w:pPr>
        <w:rPr>
          <w:rFonts w:asciiTheme="majorHAnsi" w:hAnsiTheme="majorHAnsi" w:cstheme="majorHAnsi"/>
        </w:rPr>
      </w:pPr>
    </w:p>
    <w:p w14:paraId="28644397" w14:textId="77777777" w:rsidR="00D25516" w:rsidRPr="005E5C4C" w:rsidRDefault="00D25516" w:rsidP="00D25516">
      <w:pPr>
        <w:rPr>
          <w:rFonts w:asciiTheme="majorHAnsi" w:hAnsiTheme="majorHAnsi" w:cstheme="majorHAnsi"/>
        </w:rPr>
      </w:pPr>
    </w:p>
    <w:p w14:paraId="2981D358" w14:textId="77777777" w:rsidR="00D25516" w:rsidRPr="005E5C4C" w:rsidRDefault="00D25516" w:rsidP="00D25516">
      <w:pPr>
        <w:rPr>
          <w:rFonts w:asciiTheme="majorHAnsi" w:hAnsiTheme="majorHAnsi" w:cstheme="majorHAnsi"/>
        </w:rPr>
      </w:pPr>
    </w:p>
    <w:p w14:paraId="7495A87D" w14:textId="77777777" w:rsidR="00D25516" w:rsidRPr="005E5C4C" w:rsidRDefault="00D25516" w:rsidP="00D25516">
      <w:pPr>
        <w:rPr>
          <w:rFonts w:asciiTheme="majorHAnsi" w:hAnsiTheme="majorHAnsi" w:cstheme="majorHAnsi"/>
        </w:rPr>
      </w:pPr>
    </w:p>
    <w:p w14:paraId="2C6DB53A" w14:textId="77777777" w:rsidR="00D25516" w:rsidRPr="005E5C4C" w:rsidRDefault="00D25516" w:rsidP="00D25516">
      <w:pPr>
        <w:rPr>
          <w:rFonts w:asciiTheme="majorHAnsi" w:hAnsiTheme="majorHAnsi" w:cstheme="majorHAnsi"/>
        </w:rPr>
      </w:pPr>
    </w:p>
    <w:p w14:paraId="07CE489E" w14:textId="77777777" w:rsidR="00D25516" w:rsidRPr="005E5C4C" w:rsidRDefault="00D25516" w:rsidP="00D25516">
      <w:pPr>
        <w:rPr>
          <w:rFonts w:asciiTheme="majorHAnsi" w:hAnsiTheme="majorHAnsi" w:cstheme="majorHAnsi"/>
        </w:rPr>
      </w:pPr>
    </w:p>
    <w:p w14:paraId="151BB1E1" w14:textId="77777777" w:rsidR="00E953F3" w:rsidRDefault="00E953F3" w:rsidP="00D25516">
      <w:pPr>
        <w:rPr>
          <w:rFonts w:asciiTheme="majorHAnsi" w:hAnsiTheme="majorHAnsi" w:cstheme="majorHAnsi"/>
          <w:b/>
          <w:bCs/>
        </w:rPr>
      </w:pPr>
    </w:p>
    <w:p w14:paraId="55627A5A" w14:textId="01F0FCB7" w:rsidR="00D25516" w:rsidRPr="005E5C4C" w:rsidRDefault="00D25516" w:rsidP="00D25516">
      <w:pPr>
        <w:rPr>
          <w:rFonts w:asciiTheme="majorHAnsi" w:hAnsiTheme="majorHAnsi" w:cstheme="majorHAnsi"/>
          <w:b/>
          <w:bCs/>
        </w:rPr>
      </w:pPr>
      <w:proofErr w:type="spellStart"/>
      <w:r w:rsidRPr="005E5C4C">
        <w:rPr>
          <w:rFonts w:asciiTheme="majorHAnsi" w:hAnsiTheme="majorHAnsi" w:cstheme="majorHAnsi"/>
          <w:b/>
          <w:bCs/>
        </w:rPr>
        <w:t>Other</w:t>
      </w:r>
      <w:proofErr w:type="spellEnd"/>
      <w:r w:rsidRPr="005E5C4C">
        <w:rPr>
          <w:rFonts w:asciiTheme="majorHAnsi" w:hAnsiTheme="majorHAnsi" w:cstheme="majorHAnsi"/>
          <w:b/>
          <w:bCs/>
        </w:rPr>
        <w:t xml:space="preserve"> </w:t>
      </w:r>
      <w:proofErr w:type="spellStart"/>
      <w:r w:rsidRPr="005E5C4C">
        <w:rPr>
          <w:rFonts w:asciiTheme="majorHAnsi" w:hAnsiTheme="majorHAnsi" w:cstheme="majorHAnsi"/>
          <w:b/>
          <w:bCs/>
        </w:rPr>
        <w:t>requirements</w:t>
      </w:r>
      <w:proofErr w:type="spellEnd"/>
      <w:r w:rsidRPr="005E5C4C">
        <w:rPr>
          <w:rFonts w:asciiTheme="majorHAnsi" w:hAnsiTheme="majorHAnsi" w:cstheme="majorHAnsi"/>
          <w:b/>
          <w:bCs/>
        </w:rPr>
        <w:t>:</w:t>
      </w:r>
    </w:p>
    <w:tbl>
      <w:tblPr>
        <w:tblStyle w:val="Tabelamrea"/>
        <w:tblW w:w="0" w:type="auto"/>
        <w:tblLook w:val="04A0" w:firstRow="1" w:lastRow="0" w:firstColumn="1" w:lastColumn="0" w:noHBand="0" w:noVBand="1"/>
      </w:tblPr>
      <w:tblGrid>
        <w:gridCol w:w="1168"/>
        <w:gridCol w:w="5075"/>
        <w:gridCol w:w="1701"/>
      </w:tblGrid>
      <w:tr w:rsidR="00D25516" w:rsidRPr="005E5C4C" w14:paraId="4F37B6CB" w14:textId="77777777" w:rsidTr="009E0C7E">
        <w:tc>
          <w:tcPr>
            <w:tcW w:w="1168" w:type="dxa"/>
          </w:tcPr>
          <w:p w14:paraId="3DFCABAF" w14:textId="473411E1"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21531C03" w14:textId="77777777" w:rsidR="00D25516" w:rsidRPr="005E5C4C" w:rsidRDefault="00D25516" w:rsidP="009E0C7E">
            <w:pPr>
              <w:rPr>
                <w:rFonts w:asciiTheme="majorHAnsi" w:hAnsiTheme="majorHAnsi" w:cstheme="majorHAnsi"/>
              </w:rPr>
            </w:pPr>
            <w:proofErr w:type="spellStart"/>
            <w:r w:rsidRPr="005E5C4C">
              <w:rPr>
                <w:rFonts w:asciiTheme="majorHAnsi" w:hAnsiTheme="majorHAnsi" w:cstheme="majorHAnsi"/>
              </w:rPr>
              <w:t>Provision</w:t>
            </w:r>
            <w:proofErr w:type="spellEnd"/>
            <w:r w:rsidRPr="005E5C4C">
              <w:rPr>
                <w:rFonts w:asciiTheme="majorHAnsi" w:hAnsiTheme="majorHAnsi" w:cstheme="majorHAnsi"/>
              </w:rPr>
              <w:t xml:space="preserve"> of </w:t>
            </w:r>
            <w:proofErr w:type="spellStart"/>
            <w:r w:rsidRPr="005E5C4C">
              <w:rPr>
                <w:rFonts w:asciiTheme="majorHAnsi" w:hAnsiTheme="majorHAnsi" w:cstheme="majorHAnsi"/>
              </w:rPr>
              <w:t>spare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parts</w:t>
            </w:r>
            <w:proofErr w:type="spellEnd"/>
            <w:r w:rsidRPr="005E5C4C">
              <w:rPr>
                <w:rFonts w:asciiTheme="majorHAnsi" w:hAnsiTheme="majorHAnsi" w:cstheme="majorHAnsi"/>
              </w:rPr>
              <w:t xml:space="preserve">, software </w:t>
            </w:r>
            <w:proofErr w:type="spellStart"/>
            <w:r w:rsidRPr="005E5C4C">
              <w:rPr>
                <w:rFonts w:asciiTheme="majorHAnsi" w:hAnsiTheme="majorHAnsi" w:cstheme="majorHAnsi"/>
              </w:rPr>
              <w:t>upgrades</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and</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service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for</w:t>
            </w:r>
            <w:proofErr w:type="spellEnd"/>
            <w:r w:rsidRPr="005E5C4C">
              <w:rPr>
                <w:rFonts w:asciiTheme="majorHAnsi" w:hAnsiTheme="majorHAnsi" w:cstheme="majorHAnsi"/>
              </w:rPr>
              <w:t xml:space="preserve"> a period of at </w:t>
            </w:r>
            <w:proofErr w:type="spellStart"/>
            <w:r w:rsidRPr="005E5C4C">
              <w:rPr>
                <w:rFonts w:asciiTheme="majorHAnsi" w:hAnsiTheme="majorHAnsi" w:cstheme="majorHAnsi"/>
              </w:rPr>
              <w:t>least</w:t>
            </w:r>
            <w:proofErr w:type="spellEnd"/>
            <w:r w:rsidRPr="005E5C4C">
              <w:rPr>
                <w:rFonts w:asciiTheme="majorHAnsi" w:hAnsiTheme="majorHAnsi" w:cstheme="majorHAnsi"/>
              </w:rPr>
              <w:t xml:space="preserve"> 10 </w:t>
            </w:r>
            <w:proofErr w:type="spellStart"/>
            <w:r w:rsidRPr="005E5C4C">
              <w:rPr>
                <w:rFonts w:asciiTheme="majorHAnsi" w:hAnsiTheme="majorHAnsi" w:cstheme="majorHAnsi"/>
              </w:rPr>
              <w:t>years</w:t>
            </w:r>
            <w:proofErr w:type="spellEnd"/>
            <w:r w:rsidRPr="005E5C4C">
              <w:rPr>
                <w:rFonts w:asciiTheme="majorHAnsi" w:hAnsiTheme="majorHAnsi" w:cstheme="majorHAnsi"/>
              </w:rPr>
              <w:t>.</w:t>
            </w:r>
          </w:p>
        </w:tc>
        <w:tc>
          <w:tcPr>
            <w:tcW w:w="1701" w:type="dxa"/>
          </w:tcPr>
          <w:p w14:paraId="0C6664DA" w14:textId="77777777" w:rsidR="00D25516" w:rsidRPr="005E5C4C" w:rsidRDefault="00D25516" w:rsidP="009E0C7E">
            <w:pPr>
              <w:rPr>
                <w:rFonts w:asciiTheme="majorHAnsi" w:hAnsiTheme="majorHAnsi" w:cstheme="majorHAnsi"/>
              </w:rPr>
            </w:pPr>
          </w:p>
        </w:tc>
      </w:tr>
      <w:tr w:rsidR="00D25516" w:rsidRPr="005E5C4C" w14:paraId="52AB89D2" w14:textId="77777777" w:rsidTr="009E0C7E">
        <w:tc>
          <w:tcPr>
            <w:tcW w:w="1168" w:type="dxa"/>
          </w:tcPr>
          <w:p w14:paraId="4603252C" w14:textId="339EAEEB"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01B5DBC9" w14:textId="77777777" w:rsidR="00D25516" w:rsidRPr="005E5C4C" w:rsidRDefault="00D25516" w:rsidP="009E0C7E">
            <w:pPr>
              <w:rPr>
                <w:rFonts w:asciiTheme="majorHAnsi" w:hAnsiTheme="majorHAnsi" w:cstheme="majorHAnsi"/>
              </w:rPr>
            </w:pPr>
            <w:proofErr w:type="spellStart"/>
            <w:r w:rsidRPr="005E5C4C">
              <w:rPr>
                <w:rFonts w:asciiTheme="majorHAnsi" w:hAnsiTheme="majorHAnsi" w:cstheme="majorHAnsi"/>
              </w:rPr>
              <w:t>Easy</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replacement</w:t>
            </w:r>
            <w:proofErr w:type="spellEnd"/>
            <w:r w:rsidRPr="005E5C4C">
              <w:rPr>
                <w:rFonts w:asciiTheme="majorHAnsi" w:hAnsiTheme="majorHAnsi" w:cstheme="majorHAnsi"/>
              </w:rPr>
              <w:t xml:space="preserve"> of </w:t>
            </w:r>
            <w:proofErr w:type="spellStart"/>
            <w:r w:rsidRPr="005E5C4C">
              <w:rPr>
                <w:rFonts w:asciiTheme="majorHAnsi" w:hAnsiTheme="majorHAnsi" w:cstheme="majorHAnsi"/>
              </w:rPr>
              <w:t>consumable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parts</w:t>
            </w:r>
            <w:proofErr w:type="spellEnd"/>
            <w:r w:rsidRPr="005E5C4C">
              <w:rPr>
                <w:rFonts w:asciiTheme="majorHAnsi" w:hAnsiTheme="majorHAnsi" w:cstheme="majorHAnsi"/>
              </w:rPr>
              <w:t xml:space="preserve"> on </w:t>
            </w: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simulator.</w:t>
            </w:r>
          </w:p>
        </w:tc>
        <w:tc>
          <w:tcPr>
            <w:tcW w:w="1701" w:type="dxa"/>
          </w:tcPr>
          <w:p w14:paraId="38BD567B" w14:textId="77777777" w:rsidR="00D25516" w:rsidRPr="005E5C4C" w:rsidRDefault="00D25516" w:rsidP="009E0C7E">
            <w:pPr>
              <w:rPr>
                <w:rFonts w:asciiTheme="majorHAnsi" w:hAnsiTheme="majorHAnsi" w:cstheme="majorHAnsi"/>
              </w:rPr>
            </w:pPr>
          </w:p>
        </w:tc>
      </w:tr>
      <w:tr w:rsidR="00D25516" w:rsidRPr="005E5C4C" w14:paraId="5D663E94" w14:textId="77777777" w:rsidTr="009E0C7E">
        <w:tc>
          <w:tcPr>
            <w:tcW w:w="1168" w:type="dxa"/>
          </w:tcPr>
          <w:p w14:paraId="19D325AB" w14:textId="69A94077" w:rsidR="00D25516" w:rsidRPr="006B24A6" w:rsidRDefault="00D25516" w:rsidP="006B24A6">
            <w:pPr>
              <w:pStyle w:val="Odstavekseznama"/>
              <w:numPr>
                <w:ilvl w:val="0"/>
                <w:numId w:val="14"/>
              </w:numPr>
              <w:jc w:val="center"/>
              <w:rPr>
                <w:rFonts w:asciiTheme="majorHAnsi" w:hAnsiTheme="majorHAnsi" w:cstheme="majorHAnsi"/>
              </w:rPr>
            </w:pPr>
          </w:p>
        </w:tc>
        <w:tc>
          <w:tcPr>
            <w:tcW w:w="5075" w:type="dxa"/>
          </w:tcPr>
          <w:p w14:paraId="5458C592" w14:textId="77777777" w:rsidR="00D25516" w:rsidRPr="005E5C4C" w:rsidRDefault="00D25516" w:rsidP="009E0C7E">
            <w:pPr>
              <w:rPr>
                <w:rFonts w:asciiTheme="majorHAnsi" w:hAnsiTheme="majorHAnsi" w:cstheme="majorHAnsi"/>
              </w:rPr>
            </w:pPr>
            <w:proofErr w:type="spellStart"/>
            <w:r w:rsidRPr="005E5C4C">
              <w:rPr>
                <w:rFonts w:asciiTheme="majorHAnsi" w:hAnsiTheme="majorHAnsi" w:cstheme="majorHAnsi"/>
              </w:rPr>
              <w:t>Consumable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parts</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e.g</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skin</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bones</w:t>
            </w:r>
            <w:proofErr w:type="spellEnd"/>
            <w:r w:rsidRPr="005E5C4C">
              <w:rPr>
                <w:rFonts w:asciiTheme="majorHAnsi" w:hAnsiTheme="majorHAnsi" w:cstheme="majorHAnsi"/>
              </w:rPr>
              <w:t xml:space="preserve">, ...) are </w:t>
            </w:r>
            <w:proofErr w:type="spellStart"/>
            <w:r w:rsidRPr="005E5C4C">
              <w:rPr>
                <w:rFonts w:asciiTheme="majorHAnsi" w:hAnsiTheme="majorHAnsi" w:cstheme="majorHAnsi"/>
              </w:rPr>
              <w:t>included</w:t>
            </w:r>
            <w:proofErr w:type="spellEnd"/>
            <w:r w:rsidRPr="005E5C4C">
              <w:rPr>
                <w:rFonts w:asciiTheme="majorHAnsi" w:hAnsiTheme="majorHAnsi" w:cstheme="majorHAnsi"/>
              </w:rPr>
              <w:t xml:space="preserve"> in </w:t>
            </w:r>
            <w:proofErr w:type="spellStart"/>
            <w:r w:rsidRPr="005E5C4C">
              <w:rPr>
                <w:rFonts w:asciiTheme="majorHAnsi" w:hAnsiTheme="majorHAnsi" w:cstheme="majorHAnsi"/>
              </w:rPr>
              <w:t>the</w:t>
            </w:r>
            <w:proofErr w:type="spellEnd"/>
            <w:r w:rsidRPr="005E5C4C">
              <w:rPr>
                <w:rFonts w:asciiTheme="majorHAnsi" w:hAnsiTheme="majorHAnsi" w:cstheme="majorHAnsi"/>
              </w:rPr>
              <w:t xml:space="preserve"> </w:t>
            </w:r>
            <w:proofErr w:type="spellStart"/>
            <w:r w:rsidRPr="005E5C4C">
              <w:rPr>
                <w:rFonts w:asciiTheme="majorHAnsi" w:hAnsiTheme="majorHAnsi" w:cstheme="majorHAnsi"/>
              </w:rPr>
              <w:t>offer</w:t>
            </w:r>
            <w:proofErr w:type="spellEnd"/>
            <w:r w:rsidRPr="005E5C4C">
              <w:rPr>
                <w:rFonts w:asciiTheme="majorHAnsi" w:hAnsiTheme="majorHAnsi" w:cstheme="majorHAnsi"/>
              </w:rPr>
              <w:t>.</w:t>
            </w:r>
          </w:p>
        </w:tc>
        <w:tc>
          <w:tcPr>
            <w:tcW w:w="1701" w:type="dxa"/>
          </w:tcPr>
          <w:p w14:paraId="6CA05192" w14:textId="77777777" w:rsidR="00D25516" w:rsidRPr="005E5C4C" w:rsidRDefault="00D25516" w:rsidP="009E0C7E">
            <w:pPr>
              <w:rPr>
                <w:rFonts w:asciiTheme="majorHAnsi" w:hAnsiTheme="majorHAnsi" w:cstheme="majorHAnsi"/>
              </w:rPr>
            </w:pPr>
          </w:p>
        </w:tc>
      </w:tr>
      <w:tr w:rsidR="00E17725" w:rsidRPr="005E5C4C" w14:paraId="1C8415EB" w14:textId="77777777" w:rsidTr="009E0C7E">
        <w:tc>
          <w:tcPr>
            <w:tcW w:w="1168" w:type="dxa"/>
          </w:tcPr>
          <w:p w14:paraId="3B642A92" w14:textId="77777777" w:rsidR="00E17725" w:rsidRPr="006B24A6" w:rsidRDefault="00E17725" w:rsidP="006B24A6">
            <w:pPr>
              <w:pStyle w:val="Odstavekseznama"/>
              <w:numPr>
                <w:ilvl w:val="0"/>
                <w:numId w:val="14"/>
              </w:numPr>
              <w:jc w:val="center"/>
              <w:rPr>
                <w:rFonts w:asciiTheme="majorHAnsi" w:hAnsiTheme="majorHAnsi" w:cstheme="majorHAnsi"/>
                <w:lang w:val="en-SI"/>
              </w:rPr>
            </w:pPr>
          </w:p>
        </w:tc>
        <w:tc>
          <w:tcPr>
            <w:tcW w:w="5075" w:type="dxa"/>
          </w:tcPr>
          <w:p w14:paraId="0CC20845" w14:textId="214E0716" w:rsidR="00E17725" w:rsidRPr="005257F7" w:rsidRDefault="00E17725" w:rsidP="009E0C7E">
            <w:pPr>
              <w:rPr>
                <w:rFonts w:asciiTheme="majorHAnsi" w:hAnsiTheme="majorHAnsi" w:cstheme="majorHAnsi"/>
              </w:rPr>
            </w:pPr>
            <w:r w:rsidRPr="007A72D1">
              <w:rPr>
                <w:rFonts w:asciiTheme="majorHAnsi" w:hAnsiTheme="majorHAnsi" w:cstheme="majorHAnsi"/>
                <w:lang w:val="en-GB"/>
              </w:rPr>
              <w:t xml:space="preserve">User manuals, maintenance instructions, warranty, and other documentation are provided upon delivery of </w:t>
            </w:r>
            <w:proofErr w:type="spellStart"/>
            <w:r w:rsidRPr="007A72D1">
              <w:rPr>
                <w:rFonts w:asciiTheme="majorHAnsi" w:hAnsiTheme="majorHAnsi" w:cstheme="majorHAnsi"/>
              </w:rPr>
              <w:t>equipment</w:t>
            </w:r>
            <w:proofErr w:type="spellEnd"/>
            <w:r>
              <w:rPr>
                <w:rFonts w:asciiTheme="majorHAnsi" w:hAnsiTheme="majorHAnsi" w:cstheme="majorHAnsi"/>
                <w:lang w:val="en-SI"/>
              </w:rPr>
              <w:t>, 1 copy of each and in Slovenian or English</w:t>
            </w:r>
            <w:r w:rsidRPr="007A72D1">
              <w:rPr>
                <w:rFonts w:asciiTheme="majorHAnsi" w:hAnsiTheme="majorHAnsi" w:cstheme="majorHAnsi"/>
                <w:lang w:val="en-GB"/>
              </w:rPr>
              <w:t>.</w:t>
            </w:r>
          </w:p>
        </w:tc>
        <w:tc>
          <w:tcPr>
            <w:tcW w:w="1701" w:type="dxa"/>
          </w:tcPr>
          <w:p w14:paraId="0AC401C2" w14:textId="77777777" w:rsidR="00E17725" w:rsidRPr="005E5C4C" w:rsidRDefault="00E17725" w:rsidP="009E0C7E">
            <w:pPr>
              <w:rPr>
                <w:rFonts w:asciiTheme="majorHAnsi" w:hAnsiTheme="majorHAnsi" w:cstheme="majorHAnsi"/>
              </w:rPr>
            </w:pPr>
          </w:p>
        </w:tc>
      </w:tr>
      <w:tr w:rsidR="00D25516" w:rsidRPr="005E5C4C" w14:paraId="5E5DED99" w14:textId="77777777" w:rsidTr="009E0C7E">
        <w:tc>
          <w:tcPr>
            <w:tcW w:w="1168" w:type="dxa"/>
          </w:tcPr>
          <w:p w14:paraId="367BAD60" w14:textId="1D1AFFEE" w:rsidR="00D25516" w:rsidRPr="006B24A6" w:rsidRDefault="00D25516" w:rsidP="006B24A6">
            <w:pPr>
              <w:pStyle w:val="Odstavekseznama"/>
              <w:numPr>
                <w:ilvl w:val="0"/>
                <w:numId w:val="14"/>
              </w:numPr>
              <w:jc w:val="center"/>
              <w:rPr>
                <w:rFonts w:asciiTheme="majorHAnsi" w:hAnsiTheme="majorHAnsi" w:cstheme="majorHAnsi"/>
                <w:lang w:val="en-SI"/>
              </w:rPr>
            </w:pPr>
          </w:p>
        </w:tc>
        <w:tc>
          <w:tcPr>
            <w:tcW w:w="5075" w:type="dxa"/>
          </w:tcPr>
          <w:p w14:paraId="41B70E26" w14:textId="46A9BF1A" w:rsidR="00D25516" w:rsidRPr="005E5C4C" w:rsidRDefault="00605F40" w:rsidP="009E0C7E">
            <w:pPr>
              <w:rPr>
                <w:rFonts w:asciiTheme="majorHAnsi" w:hAnsiTheme="majorHAnsi" w:cstheme="majorHAnsi"/>
                <w:lang w:val="en-SI"/>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1 year</w:t>
            </w:r>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p>
        </w:tc>
        <w:tc>
          <w:tcPr>
            <w:tcW w:w="1701" w:type="dxa"/>
          </w:tcPr>
          <w:p w14:paraId="26A68C37" w14:textId="77777777" w:rsidR="00D25516" w:rsidRPr="005E5C4C" w:rsidRDefault="00D25516" w:rsidP="009E0C7E">
            <w:pPr>
              <w:rPr>
                <w:rFonts w:asciiTheme="majorHAnsi" w:hAnsiTheme="majorHAnsi" w:cstheme="majorHAnsi"/>
              </w:rPr>
            </w:pPr>
          </w:p>
        </w:tc>
      </w:tr>
      <w:tr w:rsidR="00D25516" w:rsidRPr="005E5C4C" w14:paraId="653C0784" w14:textId="77777777" w:rsidTr="009E0C7E">
        <w:tc>
          <w:tcPr>
            <w:tcW w:w="1168" w:type="dxa"/>
          </w:tcPr>
          <w:p w14:paraId="5470FBB2" w14:textId="2FD91A1D" w:rsidR="00D25516" w:rsidRPr="006B24A6" w:rsidRDefault="00D25516" w:rsidP="006B24A6">
            <w:pPr>
              <w:pStyle w:val="Odstavekseznama"/>
              <w:numPr>
                <w:ilvl w:val="0"/>
                <w:numId w:val="14"/>
              </w:numPr>
              <w:jc w:val="center"/>
              <w:rPr>
                <w:rFonts w:asciiTheme="majorHAnsi" w:hAnsiTheme="majorHAnsi" w:cstheme="majorHAnsi"/>
                <w:lang w:val="en-SI"/>
              </w:rPr>
            </w:pPr>
          </w:p>
        </w:tc>
        <w:tc>
          <w:tcPr>
            <w:tcW w:w="5075" w:type="dxa"/>
          </w:tcPr>
          <w:p w14:paraId="0D74B1D6" w14:textId="04603E94" w:rsidR="00D25516" w:rsidRPr="005E5C4C" w:rsidRDefault="00B70D07" w:rsidP="009E0C7E">
            <w:pPr>
              <w:rPr>
                <w:rFonts w:asciiTheme="majorHAnsi" w:hAnsiTheme="majorHAnsi" w:cstheme="majorHAnsi"/>
                <w:lang w:val="en-SI"/>
              </w:rPr>
            </w:pPr>
            <w:r w:rsidRPr="00B70D07">
              <w:rPr>
                <w:rFonts w:asciiTheme="majorHAnsi" w:hAnsiTheme="majorHAnsi" w:cstheme="majorHAnsi"/>
                <w:lang w:val="en-SI"/>
              </w:rPr>
              <w:t>Delivery deadline: no later than 15th of December 2024</w:t>
            </w:r>
          </w:p>
        </w:tc>
        <w:tc>
          <w:tcPr>
            <w:tcW w:w="1701" w:type="dxa"/>
          </w:tcPr>
          <w:p w14:paraId="50D70DDF" w14:textId="77777777" w:rsidR="00D25516" w:rsidRPr="005E5C4C" w:rsidRDefault="00D25516" w:rsidP="009E0C7E">
            <w:pPr>
              <w:rPr>
                <w:rFonts w:asciiTheme="majorHAnsi" w:hAnsiTheme="majorHAnsi" w:cstheme="majorHAnsi"/>
              </w:rPr>
            </w:pPr>
          </w:p>
        </w:tc>
      </w:tr>
    </w:tbl>
    <w:p w14:paraId="4AF9352F" w14:textId="77777777" w:rsidR="00D25516" w:rsidRPr="005E5C4C" w:rsidRDefault="00D25516" w:rsidP="00D25516">
      <w:pPr>
        <w:rPr>
          <w:rFonts w:asciiTheme="majorHAnsi" w:hAnsiTheme="majorHAnsi" w:cstheme="majorHAnsi"/>
          <w:b/>
          <w:bCs/>
        </w:rPr>
      </w:pPr>
    </w:p>
    <w:p w14:paraId="785FA754" w14:textId="47F3D800" w:rsidR="00D25516" w:rsidRDefault="00D25516">
      <w:pPr>
        <w:rPr>
          <w:rFonts w:asciiTheme="majorHAnsi" w:hAnsiTheme="majorHAnsi" w:cstheme="majorHAnsi"/>
        </w:rPr>
      </w:pPr>
      <w:r>
        <w:rPr>
          <w:rFonts w:asciiTheme="majorHAnsi" w:hAnsiTheme="majorHAnsi" w:cstheme="majorHAnsi"/>
        </w:rPr>
        <w:br w:type="page"/>
      </w:r>
    </w:p>
    <w:tbl>
      <w:tblPr>
        <w:tblStyle w:val="Tabelamrea"/>
        <w:tblpPr w:leftFromText="180" w:rightFromText="180" w:horzAnchor="margin" w:tblpY="795"/>
        <w:tblW w:w="0" w:type="auto"/>
        <w:tblLook w:val="04A0" w:firstRow="1" w:lastRow="0" w:firstColumn="1" w:lastColumn="0" w:noHBand="0" w:noVBand="1"/>
      </w:tblPr>
      <w:tblGrid>
        <w:gridCol w:w="1168"/>
        <w:gridCol w:w="5501"/>
        <w:gridCol w:w="1559"/>
      </w:tblGrid>
      <w:tr w:rsidR="00D25516" w:rsidRPr="00413C1A" w14:paraId="08F5CE3D" w14:textId="77777777" w:rsidTr="009E0C7E">
        <w:tc>
          <w:tcPr>
            <w:tcW w:w="1168" w:type="dxa"/>
            <w:shd w:val="clear" w:color="auto" w:fill="D9E2F3" w:themeFill="accent1" w:themeFillTint="33"/>
          </w:tcPr>
          <w:p w14:paraId="065BDB5D"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lastRenderedPageBreak/>
              <w:t>Zaporedna številka</w:t>
            </w:r>
          </w:p>
        </w:tc>
        <w:tc>
          <w:tcPr>
            <w:tcW w:w="5501" w:type="dxa"/>
            <w:shd w:val="clear" w:color="auto" w:fill="D9E2F3" w:themeFill="accent1" w:themeFillTint="33"/>
          </w:tcPr>
          <w:p w14:paraId="0CFB3AA8" w14:textId="77777777" w:rsidR="00D25516" w:rsidRPr="00413C1A" w:rsidRDefault="00D25516" w:rsidP="009E0C7E">
            <w:pPr>
              <w:rPr>
                <w:rFonts w:asciiTheme="majorHAnsi" w:hAnsiTheme="majorHAnsi" w:cstheme="majorHAnsi"/>
              </w:rPr>
            </w:pPr>
            <w:r w:rsidRPr="00413C1A">
              <w:rPr>
                <w:rFonts w:asciiTheme="majorHAnsi" w:hAnsiTheme="majorHAnsi" w:cstheme="majorHAnsi"/>
              </w:rPr>
              <w:t xml:space="preserve">Zahtevane strokovne in tehnične lastnosti </w:t>
            </w:r>
          </w:p>
        </w:tc>
        <w:tc>
          <w:tcPr>
            <w:tcW w:w="1559" w:type="dxa"/>
            <w:shd w:val="clear" w:color="auto" w:fill="D9E2F3" w:themeFill="accent1" w:themeFillTint="33"/>
          </w:tcPr>
          <w:p w14:paraId="1D05F788" w14:textId="77777777" w:rsidR="00D25516" w:rsidRPr="00413C1A" w:rsidRDefault="00D25516" w:rsidP="009E0C7E">
            <w:pPr>
              <w:rPr>
                <w:rFonts w:asciiTheme="majorHAnsi" w:hAnsiTheme="majorHAnsi" w:cstheme="majorHAnsi"/>
              </w:rPr>
            </w:pPr>
            <w:r w:rsidRPr="00413C1A">
              <w:rPr>
                <w:rFonts w:asciiTheme="majorHAnsi" w:hAnsiTheme="majorHAnsi" w:cstheme="majorHAnsi"/>
              </w:rPr>
              <w:t xml:space="preserve">Opis je v katalogu na strani </w:t>
            </w:r>
          </w:p>
        </w:tc>
      </w:tr>
      <w:tr w:rsidR="00D25516" w:rsidRPr="00413C1A" w14:paraId="63147216" w14:textId="77777777" w:rsidTr="009E0C7E">
        <w:tc>
          <w:tcPr>
            <w:tcW w:w="1168" w:type="dxa"/>
          </w:tcPr>
          <w:p w14:paraId="58F5A59E"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1.</w:t>
            </w:r>
          </w:p>
        </w:tc>
        <w:tc>
          <w:tcPr>
            <w:tcW w:w="5501" w:type="dxa"/>
          </w:tcPr>
          <w:p w14:paraId="62DF85B9"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je namenjana za pripravo simuliranih pacientov in lutk za delo s simuliranjem ran, modric, bledice, potenja itd.</w:t>
            </w:r>
          </w:p>
        </w:tc>
        <w:tc>
          <w:tcPr>
            <w:tcW w:w="1559" w:type="dxa"/>
          </w:tcPr>
          <w:p w14:paraId="3419F68E" w14:textId="77777777" w:rsidR="00D25516" w:rsidRPr="00413C1A" w:rsidRDefault="00D25516" w:rsidP="009E0C7E">
            <w:pPr>
              <w:rPr>
                <w:rFonts w:asciiTheme="majorHAnsi" w:hAnsiTheme="majorHAnsi" w:cstheme="majorHAnsi"/>
              </w:rPr>
            </w:pPr>
          </w:p>
        </w:tc>
      </w:tr>
      <w:tr w:rsidR="00D25516" w:rsidRPr="00413C1A" w14:paraId="039F7202" w14:textId="77777777" w:rsidTr="009E0C7E">
        <w:trPr>
          <w:trHeight w:val="705"/>
        </w:trPr>
        <w:tc>
          <w:tcPr>
            <w:tcW w:w="1168" w:type="dxa"/>
          </w:tcPr>
          <w:p w14:paraId="2269A14B"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2.</w:t>
            </w:r>
          </w:p>
        </w:tc>
        <w:tc>
          <w:tcPr>
            <w:tcW w:w="5501" w:type="dxa"/>
          </w:tcPr>
          <w:p w14:paraId="495D71EB"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vsebuje: različne spektre make-up pripravkov za simuliranje modric, poškodb, opeklin, mehurjev; gel za simulacijo ran; puder za obraz, simulirano kri; voske za modeliranje in tekoči lateks in vse druge pripravke, ki omogočajo simuliranje širokega spektra simptomov.</w:t>
            </w:r>
          </w:p>
        </w:tc>
        <w:tc>
          <w:tcPr>
            <w:tcW w:w="1559" w:type="dxa"/>
          </w:tcPr>
          <w:p w14:paraId="20E81CA4" w14:textId="77777777" w:rsidR="00D25516" w:rsidRPr="00413C1A" w:rsidRDefault="00D25516" w:rsidP="009E0C7E">
            <w:pPr>
              <w:rPr>
                <w:rFonts w:asciiTheme="majorHAnsi" w:hAnsiTheme="majorHAnsi" w:cstheme="majorHAnsi"/>
              </w:rPr>
            </w:pPr>
          </w:p>
        </w:tc>
      </w:tr>
      <w:tr w:rsidR="00D25516" w:rsidRPr="00413C1A" w14:paraId="18C0181D" w14:textId="77777777" w:rsidTr="009E0C7E">
        <w:tc>
          <w:tcPr>
            <w:tcW w:w="1168" w:type="dxa"/>
          </w:tcPr>
          <w:p w14:paraId="16E57392" w14:textId="77777777" w:rsidR="00D25516" w:rsidRPr="00413C1A" w:rsidRDefault="00D25516" w:rsidP="009E0C7E">
            <w:pPr>
              <w:jc w:val="center"/>
              <w:rPr>
                <w:rFonts w:asciiTheme="majorHAnsi" w:hAnsiTheme="majorHAnsi" w:cstheme="majorHAnsi"/>
              </w:rPr>
            </w:pPr>
            <w:r w:rsidRPr="00413C1A">
              <w:rPr>
                <w:rFonts w:asciiTheme="majorHAnsi" w:hAnsiTheme="majorHAnsi" w:cstheme="majorHAnsi"/>
              </w:rPr>
              <w:t>3.</w:t>
            </w:r>
          </w:p>
        </w:tc>
        <w:tc>
          <w:tcPr>
            <w:tcW w:w="5501" w:type="dxa"/>
          </w:tcPr>
          <w:p w14:paraId="7B8F6E65" w14:textId="77777777" w:rsidR="00D25516" w:rsidRPr="00413C1A" w:rsidRDefault="00D25516" w:rsidP="009E0C7E">
            <w:pPr>
              <w:rPr>
                <w:rFonts w:asciiTheme="majorHAnsi" w:eastAsia="Times New Roman" w:hAnsiTheme="majorHAnsi" w:cstheme="majorHAnsi"/>
              </w:rPr>
            </w:pPr>
            <w:r w:rsidRPr="00413C1A">
              <w:rPr>
                <w:rFonts w:asciiTheme="majorHAnsi" w:eastAsia="Times New Roman" w:hAnsiTheme="majorHAnsi" w:cstheme="majorHAnsi"/>
              </w:rPr>
              <w:t>Oprema vsebuje trdno plastično torbo za prenašanje.</w:t>
            </w:r>
          </w:p>
        </w:tc>
        <w:tc>
          <w:tcPr>
            <w:tcW w:w="1559" w:type="dxa"/>
          </w:tcPr>
          <w:p w14:paraId="488B0809" w14:textId="77777777" w:rsidR="00D25516" w:rsidRPr="00413C1A" w:rsidRDefault="00D25516" w:rsidP="009E0C7E">
            <w:pPr>
              <w:rPr>
                <w:rFonts w:asciiTheme="majorHAnsi" w:hAnsiTheme="majorHAnsi" w:cstheme="majorHAnsi"/>
              </w:rPr>
            </w:pPr>
          </w:p>
        </w:tc>
      </w:tr>
      <w:tr w:rsidR="00D25516" w:rsidRPr="00571411" w14:paraId="28710DCD" w14:textId="77777777" w:rsidTr="009E0C7E">
        <w:tc>
          <w:tcPr>
            <w:tcW w:w="1168" w:type="dxa"/>
          </w:tcPr>
          <w:p w14:paraId="1C69D805" w14:textId="77777777" w:rsidR="00D25516" w:rsidRPr="00571411" w:rsidRDefault="00D25516" w:rsidP="009E0C7E">
            <w:pPr>
              <w:jc w:val="center"/>
              <w:rPr>
                <w:rFonts w:asciiTheme="majorHAnsi" w:hAnsiTheme="majorHAnsi" w:cstheme="majorHAnsi"/>
              </w:rPr>
            </w:pPr>
            <w:r w:rsidRPr="00571411">
              <w:rPr>
                <w:rFonts w:asciiTheme="majorHAnsi" w:hAnsiTheme="majorHAnsi" w:cstheme="majorHAnsi"/>
              </w:rPr>
              <w:t>4.</w:t>
            </w:r>
          </w:p>
        </w:tc>
        <w:tc>
          <w:tcPr>
            <w:tcW w:w="5501" w:type="dxa"/>
          </w:tcPr>
          <w:p w14:paraId="2390F63C" w14:textId="77777777" w:rsidR="00D25516" w:rsidRPr="00571411" w:rsidRDefault="00D25516" w:rsidP="009E0C7E">
            <w:pPr>
              <w:rPr>
                <w:rFonts w:asciiTheme="majorHAnsi" w:eastAsia="Times New Roman" w:hAnsiTheme="majorHAnsi" w:cstheme="majorHAnsi"/>
              </w:rPr>
            </w:pPr>
            <w:r w:rsidRPr="00571411">
              <w:rPr>
                <w:rFonts w:asciiTheme="majorHAnsi" w:eastAsia="Times New Roman" w:hAnsiTheme="majorHAnsi" w:cstheme="majorHAnsi"/>
              </w:rPr>
              <w:t>Oprema vsebuje tudi vse potrebne pripomočke za nanašanje in odstranjevanje pripravkov.</w:t>
            </w:r>
          </w:p>
        </w:tc>
        <w:tc>
          <w:tcPr>
            <w:tcW w:w="1559" w:type="dxa"/>
          </w:tcPr>
          <w:p w14:paraId="0B431B0A" w14:textId="77777777" w:rsidR="00D25516" w:rsidRPr="00571411" w:rsidRDefault="00D25516" w:rsidP="009E0C7E">
            <w:pPr>
              <w:rPr>
                <w:rFonts w:asciiTheme="majorHAnsi" w:hAnsiTheme="majorHAnsi" w:cstheme="majorHAnsi"/>
              </w:rPr>
            </w:pPr>
          </w:p>
        </w:tc>
      </w:tr>
    </w:tbl>
    <w:p w14:paraId="142B29AC" w14:textId="77777777" w:rsidR="00D25516" w:rsidRPr="00571411" w:rsidRDefault="00D25516" w:rsidP="00D25516">
      <w:pPr>
        <w:rPr>
          <w:rFonts w:asciiTheme="majorHAnsi" w:hAnsiTheme="majorHAnsi" w:cstheme="majorHAnsi"/>
          <w:b/>
          <w:bCs/>
        </w:rPr>
      </w:pPr>
      <w:r w:rsidRPr="00571411">
        <w:rPr>
          <w:rFonts w:asciiTheme="majorHAnsi" w:hAnsiTheme="majorHAnsi" w:cstheme="majorHAnsi"/>
          <w:b/>
        </w:rPr>
        <w:t xml:space="preserve">NABAVA NAPRAVE: </w:t>
      </w:r>
      <w:r w:rsidRPr="00571411">
        <w:rPr>
          <w:rFonts w:asciiTheme="majorHAnsi" w:hAnsiTheme="majorHAnsi" w:cstheme="majorHAnsi"/>
          <w:b/>
          <w:bCs/>
        </w:rPr>
        <w:t>ZDRAVSTVENI KOMPLET ZA LIČENJE</w:t>
      </w:r>
    </w:p>
    <w:p w14:paraId="56EA67CD" w14:textId="77777777" w:rsidR="00D25516" w:rsidRPr="00571411" w:rsidRDefault="00D25516" w:rsidP="00D25516">
      <w:pPr>
        <w:jc w:val="both"/>
        <w:rPr>
          <w:rFonts w:asciiTheme="majorHAnsi" w:hAnsiTheme="majorHAnsi" w:cstheme="majorHAnsi"/>
          <w:b/>
        </w:rPr>
      </w:pPr>
      <w:r w:rsidRPr="00571411">
        <w:rPr>
          <w:rFonts w:asciiTheme="majorHAnsi" w:hAnsiTheme="majorHAnsi" w:cstheme="majorHAnsi"/>
          <w:b/>
        </w:rPr>
        <w:t>Tehnične specifikacije in kriteriji za nabavo:</w:t>
      </w:r>
    </w:p>
    <w:p w14:paraId="799D05C6" w14:textId="77777777" w:rsidR="00D25516" w:rsidRPr="00571411" w:rsidRDefault="00D25516" w:rsidP="00D25516">
      <w:pPr>
        <w:rPr>
          <w:rFonts w:asciiTheme="majorHAnsi" w:hAnsiTheme="majorHAnsi" w:cstheme="majorHAnsi"/>
        </w:rPr>
      </w:pPr>
    </w:p>
    <w:p w14:paraId="17F38920" w14:textId="77777777" w:rsidR="00D25516" w:rsidRPr="00571411" w:rsidRDefault="00D25516" w:rsidP="00D25516">
      <w:pPr>
        <w:rPr>
          <w:rFonts w:asciiTheme="majorHAnsi" w:hAnsiTheme="majorHAnsi" w:cstheme="majorHAnsi"/>
        </w:rPr>
      </w:pPr>
    </w:p>
    <w:p w14:paraId="74E03E67" w14:textId="77777777" w:rsidR="00D25516" w:rsidRPr="00571411" w:rsidRDefault="00D25516" w:rsidP="00D25516">
      <w:pPr>
        <w:rPr>
          <w:rFonts w:asciiTheme="majorHAnsi" w:hAnsiTheme="majorHAnsi" w:cstheme="majorHAnsi"/>
        </w:rPr>
      </w:pPr>
    </w:p>
    <w:p w14:paraId="59C6F4F2" w14:textId="77777777" w:rsidR="00D25516" w:rsidRPr="00571411" w:rsidRDefault="00D25516" w:rsidP="00D25516">
      <w:pPr>
        <w:rPr>
          <w:rFonts w:asciiTheme="majorHAnsi" w:hAnsiTheme="majorHAnsi" w:cstheme="majorHAnsi"/>
        </w:rPr>
      </w:pPr>
    </w:p>
    <w:p w14:paraId="40AFC7BF" w14:textId="77777777" w:rsidR="00D25516" w:rsidRPr="00571411" w:rsidRDefault="00D25516" w:rsidP="00D25516">
      <w:pPr>
        <w:rPr>
          <w:rFonts w:asciiTheme="majorHAnsi" w:hAnsiTheme="majorHAnsi" w:cstheme="majorHAnsi"/>
        </w:rPr>
      </w:pPr>
    </w:p>
    <w:p w14:paraId="328ED071" w14:textId="77777777" w:rsidR="00D25516" w:rsidRPr="00571411" w:rsidRDefault="00D25516" w:rsidP="00D25516">
      <w:pPr>
        <w:rPr>
          <w:rFonts w:asciiTheme="majorHAnsi" w:hAnsiTheme="majorHAnsi" w:cstheme="majorHAnsi"/>
        </w:rPr>
      </w:pPr>
    </w:p>
    <w:p w14:paraId="2BDF41AA" w14:textId="77777777" w:rsidR="00D25516" w:rsidRPr="00571411" w:rsidRDefault="00D25516" w:rsidP="00D25516">
      <w:pPr>
        <w:rPr>
          <w:rFonts w:asciiTheme="majorHAnsi" w:hAnsiTheme="majorHAnsi" w:cstheme="majorHAnsi"/>
        </w:rPr>
      </w:pPr>
    </w:p>
    <w:p w14:paraId="2EE6DC98" w14:textId="77777777" w:rsidR="00D25516" w:rsidRPr="00571411" w:rsidRDefault="00D25516" w:rsidP="00D25516">
      <w:pPr>
        <w:rPr>
          <w:rFonts w:asciiTheme="majorHAnsi" w:hAnsiTheme="majorHAnsi" w:cstheme="majorHAnsi"/>
        </w:rPr>
      </w:pPr>
    </w:p>
    <w:p w14:paraId="69A971C8" w14:textId="77777777" w:rsidR="00D25516" w:rsidRPr="00571411" w:rsidRDefault="00D25516" w:rsidP="00D25516">
      <w:pPr>
        <w:rPr>
          <w:rFonts w:asciiTheme="majorHAnsi" w:hAnsiTheme="majorHAnsi" w:cstheme="majorHAnsi"/>
        </w:rPr>
      </w:pPr>
    </w:p>
    <w:p w14:paraId="247EF933" w14:textId="77777777" w:rsidR="00D25516" w:rsidRPr="00571411" w:rsidRDefault="00D25516" w:rsidP="00D25516">
      <w:pPr>
        <w:rPr>
          <w:rFonts w:asciiTheme="majorHAnsi" w:hAnsiTheme="majorHAnsi" w:cstheme="majorHAnsi"/>
          <w:b/>
          <w:bCs/>
        </w:rPr>
      </w:pPr>
      <w:r w:rsidRPr="0057141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605F40" w:rsidRPr="00571411" w14:paraId="70B56DF2" w14:textId="77777777" w:rsidTr="009E0C7E">
        <w:tc>
          <w:tcPr>
            <w:tcW w:w="1168" w:type="dxa"/>
          </w:tcPr>
          <w:p w14:paraId="362AD073"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1.</w:t>
            </w:r>
          </w:p>
        </w:tc>
        <w:tc>
          <w:tcPr>
            <w:tcW w:w="5075" w:type="dxa"/>
          </w:tcPr>
          <w:p w14:paraId="238BAB17" w14:textId="24CD7FED" w:rsidR="00605F40" w:rsidRPr="00571411" w:rsidRDefault="00605F40" w:rsidP="00605F40">
            <w:pPr>
              <w:rPr>
                <w:rFonts w:asciiTheme="majorHAnsi" w:hAnsiTheme="majorHAnsi" w:cstheme="majorHAnsi"/>
              </w:rPr>
            </w:pPr>
            <w:r w:rsidRPr="0048604A">
              <w:rPr>
                <w:rFonts w:asciiTheme="majorHAnsi" w:hAnsiTheme="majorHAnsi" w:cstheme="majorHAnsi"/>
              </w:rPr>
              <w:t>Ob predaji opreme priložen</w:t>
            </w:r>
            <w:r>
              <w:rPr>
                <w:rFonts w:asciiTheme="majorHAnsi" w:hAnsiTheme="majorHAnsi" w:cstheme="majorHAnsi"/>
                <w:lang w:val="en-SI"/>
              </w:rPr>
              <w:t xml:space="preserve"> po 1 </w:t>
            </w:r>
            <w:proofErr w:type="spellStart"/>
            <w:r>
              <w:rPr>
                <w:rFonts w:asciiTheme="majorHAnsi" w:hAnsiTheme="majorHAnsi" w:cstheme="majorHAnsi"/>
                <w:lang w:val="en-SI"/>
              </w:rPr>
              <w:t>izvod</w:t>
            </w:r>
            <w:proofErr w:type="spellEnd"/>
            <w:r w:rsidRPr="0048604A">
              <w:rPr>
                <w:rFonts w:asciiTheme="majorHAnsi" w:hAnsiTheme="majorHAnsi" w:cstheme="majorHAnsi"/>
              </w:rPr>
              <w:t xml:space="preserve"> navodil za uporabo in vzdrževanje</w:t>
            </w:r>
            <w:r w:rsidR="00E17725">
              <w:rPr>
                <w:rFonts w:asciiTheme="majorHAnsi" w:hAnsiTheme="majorHAnsi" w:cstheme="majorHAnsi"/>
                <w:lang w:val="en-SI"/>
              </w:rPr>
              <w:t xml:space="preserve"> </w:t>
            </w:r>
            <w:proofErr w:type="spellStart"/>
            <w:r w:rsidR="00E17725">
              <w:rPr>
                <w:rFonts w:asciiTheme="majorHAnsi" w:hAnsiTheme="majorHAnsi" w:cstheme="majorHAnsi"/>
                <w:lang w:val="en-SI"/>
              </w:rPr>
              <w:t>ter</w:t>
            </w:r>
            <w:proofErr w:type="spellEnd"/>
            <w:r w:rsidR="00E17725">
              <w:rPr>
                <w:rFonts w:asciiTheme="majorHAnsi" w:hAnsiTheme="majorHAnsi" w:cstheme="majorHAnsi"/>
                <w:lang w:val="en-SI"/>
              </w:rPr>
              <w:t xml:space="preserve"> </w:t>
            </w:r>
            <w:proofErr w:type="spellStart"/>
            <w:r w:rsidR="00E17725">
              <w:rPr>
                <w:rFonts w:asciiTheme="majorHAnsi" w:hAnsiTheme="majorHAnsi" w:cstheme="majorHAnsi"/>
                <w:lang w:val="en-SI"/>
              </w:rPr>
              <w:t>morebitna</w:t>
            </w:r>
            <w:proofErr w:type="spellEnd"/>
            <w:r w:rsidR="00E17725">
              <w:rPr>
                <w:rFonts w:asciiTheme="majorHAnsi" w:hAnsiTheme="majorHAnsi" w:cstheme="majorHAnsi"/>
                <w:lang w:val="en-SI"/>
              </w:rPr>
              <w:t xml:space="preserve"> </w:t>
            </w:r>
            <w:proofErr w:type="spellStart"/>
            <w:r w:rsidR="00E17725">
              <w:rPr>
                <w:rFonts w:asciiTheme="majorHAnsi" w:hAnsiTheme="majorHAnsi" w:cstheme="majorHAnsi"/>
                <w:lang w:val="en-SI"/>
              </w:rPr>
              <w:t>druga</w:t>
            </w:r>
            <w:proofErr w:type="spellEnd"/>
            <w:r w:rsidR="00E17725">
              <w:rPr>
                <w:rFonts w:asciiTheme="majorHAnsi" w:hAnsiTheme="majorHAnsi" w:cstheme="majorHAnsi"/>
                <w:lang w:val="en-SI"/>
              </w:rPr>
              <w:t xml:space="preserve"> </w:t>
            </w:r>
            <w:r w:rsidRPr="0048604A">
              <w:rPr>
                <w:rFonts w:asciiTheme="majorHAnsi" w:hAnsiTheme="majorHAnsi" w:cstheme="majorHAnsi"/>
              </w:rPr>
              <w:t>dokumentacija</w:t>
            </w:r>
            <w:r>
              <w:rPr>
                <w:rFonts w:asciiTheme="majorHAnsi" w:hAnsiTheme="majorHAnsi" w:cstheme="majorHAnsi"/>
                <w:lang w:val="en-SI"/>
              </w:rPr>
              <w:t xml:space="preserve">, v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ali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angleškem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jeziku</w:t>
            </w:r>
            <w:proofErr w:type="spellEnd"/>
            <w:r>
              <w:rPr>
                <w:rFonts w:asciiTheme="majorHAnsi" w:hAnsiTheme="majorHAnsi" w:cstheme="majorHAnsi"/>
                <w:lang w:val="en-SI"/>
              </w:rPr>
              <w:t>.</w:t>
            </w:r>
          </w:p>
        </w:tc>
        <w:tc>
          <w:tcPr>
            <w:tcW w:w="1701" w:type="dxa"/>
          </w:tcPr>
          <w:p w14:paraId="402F46A1" w14:textId="77777777" w:rsidR="00605F40" w:rsidRPr="00571411" w:rsidRDefault="00605F40" w:rsidP="00605F40">
            <w:pPr>
              <w:rPr>
                <w:rFonts w:asciiTheme="majorHAnsi" w:hAnsiTheme="majorHAnsi" w:cstheme="majorHAnsi"/>
              </w:rPr>
            </w:pPr>
          </w:p>
        </w:tc>
      </w:tr>
      <w:tr w:rsidR="00605F40" w:rsidRPr="00571411" w14:paraId="1550A9B7" w14:textId="77777777" w:rsidTr="009E0C7E">
        <w:tc>
          <w:tcPr>
            <w:tcW w:w="1168" w:type="dxa"/>
          </w:tcPr>
          <w:p w14:paraId="7B47C67C"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2.</w:t>
            </w:r>
          </w:p>
        </w:tc>
        <w:tc>
          <w:tcPr>
            <w:tcW w:w="5075" w:type="dxa"/>
          </w:tcPr>
          <w:p w14:paraId="0B9680B5" w14:textId="77777777" w:rsidR="00605F40" w:rsidRPr="00571411" w:rsidRDefault="00605F40" w:rsidP="00605F40">
            <w:pPr>
              <w:rPr>
                <w:rFonts w:asciiTheme="majorHAnsi" w:hAnsiTheme="majorHAnsi" w:cstheme="majorHAnsi"/>
              </w:rPr>
            </w:pPr>
            <w:r w:rsidRPr="00571411">
              <w:rPr>
                <w:rFonts w:asciiTheme="majorHAnsi" w:eastAsia="Times New Roman" w:hAnsiTheme="majorHAnsi" w:cstheme="majorHAnsi"/>
                <w:color w:val="000000" w:themeColor="text1"/>
                <w:lang w:val="sl"/>
              </w:rPr>
              <w:t>Zagotavljanje rezervnih delov za obdobje 10 let.</w:t>
            </w:r>
          </w:p>
        </w:tc>
        <w:tc>
          <w:tcPr>
            <w:tcW w:w="1701" w:type="dxa"/>
          </w:tcPr>
          <w:p w14:paraId="27D44465" w14:textId="77777777" w:rsidR="00605F40" w:rsidRPr="00571411" w:rsidRDefault="00605F40" w:rsidP="00605F40">
            <w:pPr>
              <w:rPr>
                <w:rFonts w:asciiTheme="majorHAnsi" w:hAnsiTheme="majorHAnsi" w:cstheme="majorHAnsi"/>
              </w:rPr>
            </w:pPr>
          </w:p>
        </w:tc>
      </w:tr>
      <w:tr w:rsidR="00605F40" w:rsidRPr="00571411" w14:paraId="380E9727" w14:textId="77777777" w:rsidTr="009E0C7E">
        <w:tc>
          <w:tcPr>
            <w:tcW w:w="1168" w:type="dxa"/>
          </w:tcPr>
          <w:p w14:paraId="528B8ED9" w14:textId="77777777" w:rsidR="00605F40" w:rsidRPr="00571411" w:rsidRDefault="00605F40" w:rsidP="00605F40">
            <w:pPr>
              <w:jc w:val="center"/>
              <w:rPr>
                <w:rFonts w:asciiTheme="majorHAnsi" w:hAnsiTheme="majorHAnsi" w:cstheme="majorHAnsi"/>
              </w:rPr>
            </w:pPr>
            <w:r w:rsidRPr="00571411">
              <w:rPr>
                <w:rFonts w:asciiTheme="majorHAnsi" w:hAnsiTheme="majorHAnsi" w:cstheme="majorHAnsi"/>
              </w:rPr>
              <w:t>3.</w:t>
            </w:r>
          </w:p>
        </w:tc>
        <w:tc>
          <w:tcPr>
            <w:tcW w:w="5075" w:type="dxa"/>
          </w:tcPr>
          <w:p w14:paraId="4EF3EB9B" w14:textId="77777777" w:rsidR="00605F40" w:rsidRPr="00571411" w:rsidRDefault="00605F40" w:rsidP="00605F40">
            <w:pPr>
              <w:rPr>
                <w:rFonts w:asciiTheme="majorHAnsi" w:hAnsiTheme="majorHAnsi" w:cstheme="majorHAnsi"/>
              </w:rPr>
            </w:pPr>
            <w:r w:rsidRPr="00571411">
              <w:rPr>
                <w:rFonts w:asciiTheme="majorHAnsi" w:hAnsiTheme="majorHAnsi" w:cstheme="majorHAnsi"/>
              </w:rPr>
              <w:t>V ponudbo je vključeno tudi usposabljanje za delo z opremo.</w:t>
            </w:r>
          </w:p>
        </w:tc>
        <w:tc>
          <w:tcPr>
            <w:tcW w:w="1701" w:type="dxa"/>
          </w:tcPr>
          <w:p w14:paraId="7EA26BCD" w14:textId="77777777" w:rsidR="00605F40" w:rsidRPr="00571411" w:rsidRDefault="00605F40" w:rsidP="00605F40">
            <w:pPr>
              <w:rPr>
                <w:rFonts w:asciiTheme="majorHAnsi" w:hAnsiTheme="majorHAnsi" w:cstheme="majorHAnsi"/>
              </w:rPr>
            </w:pPr>
          </w:p>
        </w:tc>
      </w:tr>
      <w:tr w:rsidR="00605F40" w:rsidRPr="00571411" w14:paraId="18FEDA5B" w14:textId="77777777" w:rsidTr="009E0C7E">
        <w:tc>
          <w:tcPr>
            <w:tcW w:w="1168" w:type="dxa"/>
          </w:tcPr>
          <w:p w14:paraId="22C97A6D" w14:textId="77777777" w:rsidR="00605F40" w:rsidRPr="00571411" w:rsidRDefault="00605F40" w:rsidP="00605F40">
            <w:pPr>
              <w:jc w:val="center"/>
              <w:rPr>
                <w:rFonts w:asciiTheme="majorHAnsi" w:hAnsiTheme="majorHAnsi" w:cstheme="majorHAnsi"/>
                <w:lang w:val="en-SI"/>
              </w:rPr>
            </w:pPr>
            <w:r w:rsidRPr="00571411">
              <w:rPr>
                <w:rFonts w:asciiTheme="majorHAnsi" w:hAnsiTheme="majorHAnsi" w:cstheme="majorHAnsi"/>
                <w:lang w:val="en-SI"/>
              </w:rPr>
              <w:t>4.</w:t>
            </w:r>
          </w:p>
        </w:tc>
        <w:tc>
          <w:tcPr>
            <w:tcW w:w="5075" w:type="dxa"/>
          </w:tcPr>
          <w:p w14:paraId="266A7779" w14:textId="57728BC2" w:rsidR="00605F40" w:rsidRPr="00571411" w:rsidRDefault="00605F40" w:rsidP="00605F40">
            <w:pPr>
              <w:rPr>
                <w:rFonts w:asciiTheme="majorHAnsi" w:hAnsiTheme="majorHAnsi" w:cstheme="majorHAnsi"/>
              </w:rPr>
            </w:pPr>
            <w:r w:rsidRPr="00B70D07">
              <w:rPr>
                <w:rFonts w:asciiTheme="majorHAnsi" w:hAnsiTheme="majorHAnsi" w:cstheme="majorHAnsi"/>
              </w:rPr>
              <w:t xml:space="preserve">Dobavni rok: </w:t>
            </w:r>
            <w:proofErr w:type="spellStart"/>
            <w:r w:rsidRPr="00B70D07">
              <w:rPr>
                <w:rFonts w:asciiTheme="majorHAnsi" w:hAnsiTheme="majorHAnsi" w:cstheme="majorHAnsi"/>
                <w:lang w:val="en-SI"/>
              </w:rPr>
              <w:t>najkasneje</w:t>
            </w:r>
            <w:proofErr w:type="spellEnd"/>
            <w:r w:rsidRPr="00B70D07">
              <w:rPr>
                <w:rFonts w:asciiTheme="majorHAnsi" w:hAnsiTheme="majorHAnsi" w:cstheme="majorHAnsi"/>
                <w:lang w:val="en-SI"/>
              </w:rPr>
              <w:t xml:space="preserve"> </w:t>
            </w:r>
            <w:r w:rsidRPr="00B70D07">
              <w:rPr>
                <w:rFonts w:asciiTheme="majorHAnsi" w:hAnsiTheme="majorHAnsi" w:cstheme="majorHAnsi"/>
              </w:rPr>
              <w:t xml:space="preserve">do </w:t>
            </w:r>
            <w:r w:rsidRPr="00B70D07">
              <w:rPr>
                <w:rFonts w:asciiTheme="majorHAnsi" w:hAnsiTheme="majorHAnsi" w:cstheme="majorHAnsi"/>
                <w:lang w:val="en-SI"/>
              </w:rPr>
              <w:t>15. 12. 2024</w:t>
            </w:r>
          </w:p>
        </w:tc>
        <w:tc>
          <w:tcPr>
            <w:tcW w:w="1701" w:type="dxa"/>
          </w:tcPr>
          <w:p w14:paraId="5D76288F" w14:textId="77777777" w:rsidR="00605F40" w:rsidRPr="00571411" w:rsidRDefault="00605F40" w:rsidP="00605F40">
            <w:pPr>
              <w:rPr>
                <w:rFonts w:asciiTheme="majorHAnsi" w:hAnsiTheme="majorHAnsi" w:cstheme="majorHAnsi"/>
              </w:rPr>
            </w:pPr>
          </w:p>
        </w:tc>
      </w:tr>
    </w:tbl>
    <w:p w14:paraId="040B97D3" w14:textId="77777777" w:rsidR="00D25516" w:rsidRPr="00571411" w:rsidRDefault="00D25516" w:rsidP="00D25516">
      <w:pPr>
        <w:rPr>
          <w:rFonts w:asciiTheme="majorHAnsi" w:hAnsiTheme="majorHAnsi" w:cstheme="majorHAnsi"/>
        </w:rPr>
      </w:pPr>
      <w:r w:rsidRPr="00571411">
        <w:rPr>
          <w:rFonts w:asciiTheme="majorHAnsi" w:hAnsiTheme="majorHAnsi" w:cstheme="majorHAnsi"/>
        </w:rPr>
        <w:br w:type="page"/>
      </w:r>
    </w:p>
    <w:p w14:paraId="4BCC270F" w14:textId="345EA84E" w:rsidR="00D25516" w:rsidRPr="00571411" w:rsidRDefault="00274779" w:rsidP="00D25516">
      <w:pPr>
        <w:rPr>
          <w:rFonts w:asciiTheme="majorHAnsi" w:hAnsiTheme="majorHAnsi" w:cstheme="majorHAnsi"/>
          <w:b/>
          <w:bCs/>
          <w:lang w:val="en-GB"/>
        </w:rPr>
      </w:pPr>
      <w:r w:rsidRPr="00826545">
        <w:rPr>
          <w:rFonts w:asciiTheme="majorHAnsi" w:hAnsiTheme="majorHAnsi" w:cstheme="majorHAnsi"/>
          <w:b/>
          <w:bCs/>
        </w:rPr>
        <w:lastRenderedPageBreak/>
        <w:t xml:space="preserve">PURCHASE OF DEVICE: </w:t>
      </w:r>
      <w:r w:rsidR="00D25516" w:rsidRPr="00571411">
        <w:rPr>
          <w:rFonts w:asciiTheme="majorHAnsi" w:hAnsiTheme="majorHAnsi" w:cstheme="majorHAnsi"/>
          <w:b/>
          <w:bCs/>
          <w:lang w:val="en-GB"/>
        </w:rPr>
        <w:t>MEDICAL MAKEUP KIT</w:t>
      </w:r>
    </w:p>
    <w:tbl>
      <w:tblPr>
        <w:tblStyle w:val="Tabelamrea"/>
        <w:tblpPr w:leftFromText="180" w:rightFromText="180" w:vertAnchor="page" w:horzAnchor="margin" w:tblpY="2293"/>
        <w:tblW w:w="0" w:type="auto"/>
        <w:tblLook w:val="04A0" w:firstRow="1" w:lastRow="0" w:firstColumn="1" w:lastColumn="0" w:noHBand="0" w:noVBand="1"/>
      </w:tblPr>
      <w:tblGrid>
        <w:gridCol w:w="1157"/>
        <w:gridCol w:w="5501"/>
        <w:gridCol w:w="1559"/>
      </w:tblGrid>
      <w:tr w:rsidR="00E953F3" w:rsidRPr="00571411" w14:paraId="2F391246" w14:textId="77777777" w:rsidTr="00E953F3">
        <w:tc>
          <w:tcPr>
            <w:tcW w:w="1157" w:type="dxa"/>
            <w:shd w:val="clear" w:color="auto" w:fill="D9E2F3" w:themeFill="accent1" w:themeFillTint="33"/>
          </w:tcPr>
          <w:p w14:paraId="41D34B1A"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Serial Number</w:t>
            </w:r>
          </w:p>
        </w:tc>
        <w:tc>
          <w:tcPr>
            <w:tcW w:w="5501" w:type="dxa"/>
            <w:shd w:val="clear" w:color="auto" w:fill="D9E2F3" w:themeFill="accent1" w:themeFillTint="33"/>
          </w:tcPr>
          <w:p w14:paraId="61F4EA5A" w14:textId="77777777" w:rsidR="00E953F3" w:rsidRPr="00571411" w:rsidRDefault="00E953F3" w:rsidP="00E953F3">
            <w:pPr>
              <w:rPr>
                <w:rFonts w:asciiTheme="majorHAnsi" w:hAnsiTheme="majorHAnsi" w:cstheme="majorHAnsi"/>
                <w:lang w:val="en-GB"/>
              </w:rPr>
            </w:pPr>
            <w:r w:rsidRPr="00571411">
              <w:rPr>
                <w:rFonts w:asciiTheme="majorHAnsi" w:hAnsiTheme="majorHAnsi" w:cstheme="majorHAnsi"/>
                <w:lang w:val="en-GB"/>
              </w:rPr>
              <w:t xml:space="preserve">Required Professional and Technical Features </w:t>
            </w:r>
          </w:p>
        </w:tc>
        <w:tc>
          <w:tcPr>
            <w:tcW w:w="1559" w:type="dxa"/>
            <w:shd w:val="clear" w:color="auto" w:fill="D9E2F3" w:themeFill="accent1" w:themeFillTint="33"/>
          </w:tcPr>
          <w:p w14:paraId="0BCF6A98" w14:textId="77777777" w:rsidR="00E953F3" w:rsidRPr="00571411" w:rsidRDefault="00E953F3" w:rsidP="00E953F3">
            <w:pPr>
              <w:rPr>
                <w:rFonts w:asciiTheme="majorHAnsi" w:hAnsiTheme="majorHAnsi" w:cstheme="majorHAnsi"/>
                <w:lang w:val="en-GB"/>
              </w:rPr>
            </w:pPr>
            <w:r w:rsidRPr="00571411">
              <w:rPr>
                <w:rFonts w:asciiTheme="majorHAnsi" w:hAnsiTheme="majorHAnsi" w:cstheme="majorHAnsi"/>
                <w:lang w:val="en-GB"/>
              </w:rPr>
              <w:t>Description on catalogue page</w:t>
            </w:r>
          </w:p>
        </w:tc>
      </w:tr>
      <w:tr w:rsidR="00E953F3" w:rsidRPr="00571411" w14:paraId="2FB8844A" w14:textId="77777777" w:rsidTr="00E953F3">
        <w:tc>
          <w:tcPr>
            <w:tcW w:w="1157" w:type="dxa"/>
          </w:tcPr>
          <w:p w14:paraId="3B7EE517"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1.</w:t>
            </w:r>
          </w:p>
        </w:tc>
        <w:tc>
          <w:tcPr>
            <w:tcW w:w="5501" w:type="dxa"/>
          </w:tcPr>
          <w:p w14:paraId="0E277F25"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is designed for preparing simulated patients and mannequins for simulating wounds, bruises, pallor, sweating, etc.</w:t>
            </w:r>
          </w:p>
        </w:tc>
        <w:tc>
          <w:tcPr>
            <w:tcW w:w="1559" w:type="dxa"/>
          </w:tcPr>
          <w:p w14:paraId="1C45757A" w14:textId="77777777" w:rsidR="00E953F3" w:rsidRPr="00571411" w:rsidRDefault="00E953F3" w:rsidP="00E953F3">
            <w:pPr>
              <w:rPr>
                <w:rFonts w:asciiTheme="majorHAnsi" w:hAnsiTheme="majorHAnsi" w:cstheme="majorHAnsi"/>
                <w:lang w:val="en-GB"/>
              </w:rPr>
            </w:pPr>
          </w:p>
        </w:tc>
      </w:tr>
      <w:tr w:rsidR="00E953F3" w:rsidRPr="00571411" w14:paraId="067C6626" w14:textId="77777777" w:rsidTr="00E953F3">
        <w:trPr>
          <w:trHeight w:val="705"/>
        </w:trPr>
        <w:tc>
          <w:tcPr>
            <w:tcW w:w="1157" w:type="dxa"/>
          </w:tcPr>
          <w:p w14:paraId="54B7E2D9"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2.</w:t>
            </w:r>
          </w:p>
        </w:tc>
        <w:tc>
          <w:tcPr>
            <w:tcW w:w="5501" w:type="dxa"/>
          </w:tcPr>
          <w:p w14:paraId="2D86821D"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various makeup products for simulating bruises, injuries, burns, blisters; wound simulation gel; face powder; simulated blood; modelling waxes and liquid latex, and all other preparations necessary for simulating a wide range of symptoms.</w:t>
            </w:r>
          </w:p>
        </w:tc>
        <w:tc>
          <w:tcPr>
            <w:tcW w:w="1559" w:type="dxa"/>
          </w:tcPr>
          <w:p w14:paraId="1C3A5FDD" w14:textId="77777777" w:rsidR="00E953F3" w:rsidRPr="00571411" w:rsidRDefault="00E953F3" w:rsidP="00E953F3">
            <w:pPr>
              <w:rPr>
                <w:rFonts w:asciiTheme="majorHAnsi" w:hAnsiTheme="majorHAnsi" w:cstheme="majorHAnsi"/>
                <w:lang w:val="en-GB"/>
              </w:rPr>
            </w:pPr>
          </w:p>
        </w:tc>
      </w:tr>
      <w:tr w:rsidR="00E953F3" w:rsidRPr="00571411" w14:paraId="35960460" w14:textId="77777777" w:rsidTr="00E953F3">
        <w:tc>
          <w:tcPr>
            <w:tcW w:w="1157" w:type="dxa"/>
          </w:tcPr>
          <w:p w14:paraId="6D677081" w14:textId="77777777" w:rsidR="00E953F3" w:rsidRPr="00571411" w:rsidRDefault="00E953F3" w:rsidP="00E953F3">
            <w:pPr>
              <w:jc w:val="center"/>
              <w:rPr>
                <w:rFonts w:asciiTheme="majorHAnsi" w:hAnsiTheme="majorHAnsi" w:cstheme="majorHAnsi"/>
                <w:lang w:val="en-GB"/>
              </w:rPr>
            </w:pPr>
            <w:r w:rsidRPr="00571411">
              <w:rPr>
                <w:rFonts w:asciiTheme="majorHAnsi" w:hAnsiTheme="majorHAnsi" w:cstheme="majorHAnsi"/>
                <w:lang w:val="en-GB"/>
              </w:rPr>
              <w:t>3.</w:t>
            </w:r>
          </w:p>
        </w:tc>
        <w:tc>
          <w:tcPr>
            <w:tcW w:w="5501" w:type="dxa"/>
          </w:tcPr>
          <w:p w14:paraId="3454079D"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a sturdy plastic carrying case.</w:t>
            </w:r>
          </w:p>
        </w:tc>
        <w:tc>
          <w:tcPr>
            <w:tcW w:w="1559" w:type="dxa"/>
          </w:tcPr>
          <w:p w14:paraId="16B4EA87" w14:textId="77777777" w:rsidR="00E953F3" w:rsidRPr="00571411" w:rsidRDefault="00E953F3" w:rsidP="00E953F3">
            <w:pPr>
              <w:rPr>
                <w:rFonts w:asciiTheme="majorHAnsi" w:hAnsiTheme="majorHAnsi" w:cstheme="majorHAnsi"/>
                <w:lang w:val="en-GB"/>
              </w:rPr>
            </w:pPr>
          </w:p>
        </w:tc>
      </w:tr>
      <w:tr w:rsidR="00E953F3" w:rsidRPr="00571411" w14:paraId="5B221F10" w14:textId="77777777" w:rsidTr="00E953F3">
        <w:tc>
          <w:tcPr>
            <w:tcW w:w="1157" w:type="dxa"/>
          </w:tcPr>
          <w:p w14:paraId="5732ADB7" w14:textId="55723135" w:rsidR="00E953F3" w:rsidRPr="00571411" w:rsidRDefault="006B24A6" w:rsidP="00E953F3">
            <w:pPr>
              <w:jc w:val="center"/>
              <w:rPr>
                <w:rFonts w:asciiTheme="majorHAnsi" w:hAnsiTheme="majorHAnsi" w:cstheme="majorHAnsi"/>
                <w:lang w:val="en-GB"/>
              </w:rPr>
            </w:pPr>
            <w:r>
              <w:rPr>
                <w:rFonts w:asciiTheme="majorHAnsi" w:hAnsiTheme="majorHAnsi" w:cstheme="majorHAnsi"/>
                <w:lang w:val="en-SI"/>
              </w:rPr>
              <w:t>4</w:t>
            </w:r>
            <w:r w:rsidR="00E953F3" w:rsidRPr="00571411">
              <w:rPr>
                <w:rFonts w:asciiTheme="majorHAnsi" w:hAnsiTheme="majorHAnsi" w:cstheme="majorHAnsi"/>
                <w:lang w:val="en-GB"/>
              </w:rPr>
              <w:t>.</w:t>
            </w:r>
          </w:p>
        </w:tc>
        <w:tc>
          <w:tcPr>
            <w:tcW w:w="5501" w:type="dxa"/>
          </w:tcPr>
          <w:p w14:paraId="4E3F3353" w14:textId="77777777" w:rsidR="00E953F3" w:rsidRPr="00571411" w:rsidRDefault="00E953F3" w:rsidP="00E953F3">
            <w:pPr>
              <w:rPr>
                <w:rFonts w:asciiTheme="majorHAnsi" w:eastAsia="Times New Roman" w:hAnsiTheme="majorHAnsi" w:cstheme="majorHAnsi"/>
                <w:lang w:val="en-GB"/>
              </w:rPr>
            </w:pPr>
            <w:r w:rsidRPr="00571411">
              <w:rPr>
                <w:rFonts w:asciiTheme="majorHAnsi" w:hAnsiTheme="majorHAnsi" w:cstheme="majorHAnsi"/>
                <w:lang w:val="en-GB"/>
              </w:rPr>
              <w:t>The equipment includes all necessary tools for applying and removing the preparations.</w:t>
            </w:r>
          </w:p>
        </w:tc>
        <w:tc>
          <w:tcPr>
            <w:tcW w:w="1559" w:type="dxa"/>
          </w:tcPr>
          <w:p w14:paraId="69A0DBEE" w14:textId="77777777" w:rsidR="00E953F3" w:rsidRPr="00571411" w:rsidRDefault="00E953F3" w:rsidP="00E953F3">
            <w:pPr>
              <w:rPr>
                <w:rFonts w:asciiTheme="majorHAnsi" w:hAnsiTheme="majorHAnsi" w:cstheme="majorHAnsi"/>
                <w:lang w:val="en-GB"/>
              </w:rPr>
            </w:pPr>
          </w:p>
        </w:tc>
      </w:tr>
    </w:tbl>
    <w:p w14:paraId="72034722" w14:textId="77777777" w:rsidR="00D25516" w:rsidRPr="00571411" w:rsidRDefault="00D25516" w:rsidP="00D25516">
      <w:pPr>
        <w:pStyle w:val="Navadensplet"/>
        <w:rPr>
          <w:rFonts w:asciiTheme="majorHAnsi" w:hAnsiTheme="majorHAnsi" w:cstheme="majorHAnsi"/>
          <w:sz w:val="22"/>
          <w:szCs w:val="22"/>
        </w:rPr>
      </w:pPr>
      <w:proofErr w:type="spellStart"/>
      <w:r w:rsidRPr="00571411">
        <w:rPr>
          <w:rFonts w:asciiTheme="majorHAnsi" w:hAnsiTheme="majorHAnsi" w:cstheme="majorHAnsi"/>
          <w:b/>
          <w:bCs/>
          <w:sz w:val="22"/>
          <w:szCs w:val="22"/>
        </w:rPr>
        <w:t>Technical</w:t>
      </w:r>
      <w:proofErr w:type="spellEnd"/>
      <w:r w:rsidRPr="00571411">
        <w:rPr>
          <w:rFonts w:asciiTheme="majorHAnsi" w:hAnsiTheme="majorHAnsi" w:cstheme="majorHAnsi"/>
          <w:b/>
          <w:bCs/>
          <w:sz w:val="22"/>
          <w:szCs w:val="22"/>
        </w:rPr>
        <w:t xml:space="preserve"> </w:t>
      </w:r>
      <w:proofErr w:type="spellStart"/>
      <w:r w:rsidRPr="00571411">
        <w:rPr>
          <w:rFonts w:asciiTheme="majorHAnsi" w:hAnsiTheme="majorHAnsi" w:cstheme="majorHAnsi"/>
          <w:b/>
          <w:bCs/>
          <w:sz w:val="22"/>
          <w:szCs w:val="22"/>
        </w:rPr>
        <w:t>Specifications</w:t>
      </w:r>
      <w:proofErr w:type="spellEnd"/>
      <w:r w:rsidRPr="00571411">
        <w:rPr>
          <w:rFonts w:asciiTheme="majorHAnsi" w:hAnsiTheme="majorHAnsi" w:cstheme="majorHAnsi"/>
          <w:b/>
          <w:bCs/>
          <w:sz w:val="22"/>
          <w:szCs w:val="22"/>
        </w:rPr>
        <w:t xml:space="preserve"> </w:t>
      </w:r>
      <w:proofErr w:type="spellStart"/>
      <w:r w:rsidRPr="00571411">
        <w:rPr>
          <w:rFonts w:asciiTheme="majorHAnsi" w:hAnsiTheme="majorHAnsi" w:cstheme="majorHAnsi"/>
          <w:b/>
          <w:bCs/>
          <w:sz w:val="22"/>
          <w:szCs w:val="22"/>
        </w:rPr>
        <w:t>and</w:t>
      </w:r>
      <w:proofErr w:type="spellEnd"/>
      <w:r w:rsidRPr="00571411">
        <w:rPr>
          <w:rFonts w:asciiTheme="majorHAnsi" w:hAnsiTheme="majorHAnsi" w:cstheme="majorHAnsi"/>
          <w:b/>
          <w:bCs/>
          <w:sz w:val="22"/>
          <w:szCs w:val="22"/>
        </w:rPr>
        <w:t xml:space="preserve"> </w:t>
      </w:r>
      <w:proofErr w:type="spellStart"/>
      <w:r w:rsidRPr="00571411">
        <w:rPr>
          <w:rFonts w:asciiTheme="majorHAnsi" w:hAnsiTheme="majorHAnsi" w:cstheme="majorHAnsi"/>
          <w:b/>
          <w:bCs/>
          <w:sz w:val="22"/>
          <w:szCs w:val="22"/>
        </w:rPr>
        <w:t>Procurement</w:t>
      </w:r>
      <w:proofErr w:type="spellEnd"/>
      <w:r w:rsidRPr="00571411">
        <w:rPr>
          <w:rFonts w:asciiTheme="majorHAnsi" w:hAnsiTheme="majorHAnsi" w:cstheme="majorHAnsi"/>
          <w:b/>
          <w:bCs/>
          <w:sz w:val="22"/>
          <w:szCs w:val="22"/>
        </w:rPr>
        <w:t xml:space="preserve"> </w:t>
      </w:r>
      <w:proofErr w:type="spellStart"/>
      <w:r w:rsidRPr="00571411">
        <w:rPr>
          <w:rFonts w:asciiTheme="majorHAnsi" w:hAnsiTheme="majorHAnsi" w:cstheme="majorHAnsi"/>
          <w:b/>
          <w:bCs/>
          <w:sz w:val="22"/>
          <w:szCs w:val="22"/>
        </w:rPr>
        <w:t>Criteria</w:t>
      </w:r>
      <w:proofErr w:type="spellEnd"/>
      <w:r w:rsidRPr="00571411">
        <w:rPr>
          <w:rFonts w:asciiTheme="majorHAnsi" w:hAnsiTheme="majorHAnsi" w:cstheme="majorHAnsi"/>
          <w:b/>
          <w:bCs/>
          <w:sz w:val="22"/>
          <w:szCs w:val="22"/>
        </w:rPr>
        <w:t xml:space="preserve">: </w:t>
      </w:r>
    </w:p>
    <w:p w14:paraId="02CCD7A5" w14:textId="77777777" w:rsidR="00D25516" w:rsidRPr="00571411" w:rsidRDefault="00D25516" w:rsidP="00D25516">
      <w:pPr>
        <w:rPr>
          <w:rFonts w:asciiTheme="majorHAnsi" w:hAnsiTheme="majorHAnsi" w:cstheme="majorHAnsi"/>
          <w:b/>
          <w:bCs/>
          <w:lang w:val="en-GB"/>
        </w:rPr>
      </w:pPr>
    </w:p>
    <w:p w14:paraId="50F1A84D" w14:textId="77777777" w:rsidR="00D25516" w:rsidRPr="00571411" w:rsidRDefault="00D25516" w:rsidP="00D25516">
      <w:pPr>
        <w:rPr>
          <w:rFonts w:asciiTheme="majorHAnsi" w:hAnsiTheme="majorHAnsi" w:cstheme="majorHAnsi"/>
          <w:lang w:val="en-GB"/>
        </w:rPr>
      </w:pPr>
    </w:p>
    <w:p w14:paraId="61D266F1" w14:textId="77777777" w:rsidR="00D25516" w:rsidRPr="00571411" w:rsidRDefault="00D25516" w:rsidP="00D25516">
      <w:pPr>
        <w:rPr>
          <w:rFonts w:asciiTheme="majorHAnsi" w:hAnsiTheme="majorHAnsi" w:cstheme="majorHAnsi"/>
          <w:lang w:val="en-GB"/>
        </w:rPr>
      </w:pPr>
    </w:p>
    <w:p w14:paraId="5FC404A4" w14:textId="77777777" w:rsidR="00D25516" w:rsidRPr="00571411" w:rsidRDefault="00D25516" w:rsidP="00D25516">
      <w:pPr>
        <w:rPr>
          <w:rFonts w:asciiTheme="majorHAnsi" w:hAnsiTheme="majorHAnsi" w:cstheme="majorHAnsi"/>
          <w:lang w:val="en-GB"/>
        </w:rPr>
      </w:pPr>
    </w:p>
    <w:p w14:paraId="7DF2E04A" w14:textId="77777777" w:rsidR="00D25516" w:rsidRPr="00571411" w:rsidRDefault="00D25516" w:rsidP="00D25516">
      <w:pPr>
        <w:rPr>
          <w:rFonts w:asciiTheme="majorHAnsi" w:hAnsiTheme="majorHAnsi" w:cstheme="majorHAnsi"/>
          <w:lang w:val="en-GB"/>
        </w:rPr>
      </w:pPr>
    </w:p>
    <w:p w14:paraId="6993797B" w14:textId="77777777" w:rsidR="00D25516" w:rsidRPr="00571411" w:rsidRDefault="00D25516" w:rsidP="00D25516">
      <w:pPr>
        <w:rPr>
          <w:rFonts w:asciiTheme="majorHAnsi" w:hAnsiTheme="majorHAnsi" w:cstheme="majorHAnsi"/>
          <w:lang w:val="en-GB"/>
        </w:rPr>
      </w:pPr>
    </w:p>
    <w:p w14:paraId="59A85499" w14:textId="77777777" w:rsidR="00D25516" w:rsidRPr="00571411" w:rsidRDefault="00D25516" w:rsidP="00D25516">
      <w:pPr>
        <w:rPr>
          <w:rFonts w:asciiTheme="majorHAnsi" w:hAnsiTheme="majorHAnsi" w:cstheme="majorHAnsi"/>
          <w:lang w:val="en-GB"/>
        </w:rPr>
      </w:pPr>
    </w:p>
    <w:p w14:paraId="29C26785" w14:textId="77777777" w:rsidR="00D25516" w:rsidRPr="00571411" w:rsidRDefault="00D25516" w:rsidP="00D25516">
      <w:pPr>
        <w:rPr>
          <w:rFonts w:asciiTheme="majorHAnsi" w:hAnsiTheme="majorHAnsi" w:cstheme="majorHAnsi"/>
          <w:lang w:val="en-GB"/>
        </w:rPr>
      </w:pPr>
    </w:p>
    <w:p w14:paraId="220A2F69" w14:textId="77777777" w:rsidR="00D25516" w:rsidRPr="00571411" w:rsidRDefault="00D25516" w:rsidP="00D25516">
      <w:pPr>
        <w:rPr>
          <w:rFonts w:asciiTheme="majorHAnsi" w:hAnsiTheme="majorHAnsi" w:cstheme="majorHAnsi"/>
          <w:lang w:val="en-GB"/>
        </w:rPr>
      </w:pPr>
    </w:p>
    <w:p w14:paraId="00B290C0" w14:textId="77777777" w:rsidR="00D25516" w:rsidRPr="00571411" w:rsidRDefault="00D25516" w:rsidP="00D25516">
      <w:pPr>
        <w:rPr>
          <w:rFonts w:asciiTheme="majorHAnsi" w:hAnsiTheme="majorHAnsi" w:cstheme="majorHAnsi"/>
          <w:b/>
          <w:bCs/>
          <w:lang w:val="en-GB"/>
        </w:rPr>
      </w:pPr>
      <w:r w:rsidRPr="00571411">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D25516" w:rsidRPr="00571411" w14:paraId="37211BFF" w14:textId="77777777" w:rsidTr="009E0C7E">
        <w:tc>
          <w:tcPr>
            <w:tcW w:w="1168" w:type="dxa"/>
          </w:tcPr>
          <w:p w14:paraId="5D67D151"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1.</w:t>
            </w:r>
          </w:p>
        </w:tc>
        <w:tc>
          <w:tcPr>
            <w:tcW w:w="5075" w:type="dxa"/>
          </w:tcPr>
          <w:p w14:paraId="72D5F9C6" w14:textId="04FD1C43" w:rsidR="00D25516" w:rsidRPr="00571411" w:rsidRDefault="00605F40" w:rsidP="009E0C7E">
            <w:pPr>
              <w:rPr>
                <w:rFonts w:asciiTheme="majorHAnsi" w:hAnsiTheme="majorHAnsi" w:cstheme="majorHAnsi"/>
                <w:lang w:val="en-GB"/>
              </w:rPr>
            </w:pPr>
            <w:r w:rsidRPr="00E85127">
              <w:rPr>
                <w:rFonts w:asciiTheme="majorHAnsi" w:hAnsiTheme="majorHAnsi" w:cstheme="majorHAnsi"/>
                <w:lang w:val="en-GB"/>
              </w:rPr>
              <w:t>User manuals, maintenance instructions</w:t>
            </w:r>
            <w:r w:rsidR="00E17725">
              <w:rPr>
                <w:rFonts w:asciiTheme="majorHAnsi" w:hAnsiTheme="majorHAnsi" w:cstheme="majorHAnsi"/>
                <w:lang w:val="en-SI"/>
              </w:rPr>
              <w:t xml:space="preserve"> </w:t>
            </w:r>
            <w:r w:rsidRPr="00E85127">
              <w:rPr>
                <w:rFonts w:asciiTheme="majorHAnsi" w:hAnsiTheme="majorHAnsi" w:cstheme="majorHAnsi"/>
                <w:lang w:val="en-GB"/>
              </w:rPr>
              <w:t>and other documentation are provided upon delivery of equipment</w:t>
            </w:r>
            <w:r>
              <w:rPr>
                <w:rFonts w:asciiTheme="majorHAnsi" w:hAnsiTheme="majorHAnsi" w:cstheme="majorHAnsi"/>
                <w:lang w:val="en-SI"/>
              </w:rPr>
              <w:t>, each in on 1 copy and in Slovenian or English</w:t>
            </w:r>
          </w:p>
        </w:tc>
        <w:tc>
          <w:tcPr>
            <w:tcW w:w="1701" w:type="dxa"/>
          </w:tcPr>
          <w:p w14:paraId="15DC1512" w14:textId="77777777" w:rsidR="00D25516" w:rsidRPr="00571411" w:rsidRDefault="00D25516" w:rsidP="009E0C7E">
            <w:pPr>
              <w:rPr>
                <w:rFonts w:asciiTheme="majorHAnsi" w:hAnsiTheme="majorHAnsi" w:cstheme="majorHAnsi"/>
                <w:lang w:val="en-GB"/>
              </w:rPr>
            </w:pPr>
          </w:p>
        </w:tc>
      </w:tr>
      <w:tr w:rsidR="00D25516" w:rsidRPr="00571411" w14:paraId="6E893448" w14:textId="77777777" w:rsidTr="009E0C7E">
        <w:tc>
          <w:tcPr>
            <w:tcW w:w="1168" w:type="dxa"/>
          </w:tcPr>
          <w:p w14:paraId="0C3BD1EB"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2.</w:t>
            </w:r>
          </w:p>
        </w:tc>
        <w:tc>
          <w:tcPr>
            <w:tcW w:w="5075" w:type="dxa"/>
          </w:tcPr>
          <w:p w14:paraId="6DF0D466" w14:textId="77777777" w:rsidR="00D25516" w:rsidRPr="00571411" w:rsidRDefault="00D25516" w:rsidP="009E0C7E">
            <w:pPr>
              <w:rPr>
                <w:rFonts w:asciiTheme="majorHAnsi" w:hAnsiTheme="majorHAnsi" w:cstheme="majorHAnsi"/>
                <w:lang w:val="en-GB"/>
              </w:rPr>
            </w:pPr>
            <w:r w:rsidRPr="00571411">
              <w:rPr>
                <w:rFonts w:asciiTheme="majorHAnsi" w:hAnsiTheme="majorHAnsi" w:cstheme="majorHAnsi"/>
                <w:lang w:val="en-GB"/>
              </w:rPr>
              <w:t>Provision of spare parts for a period of 10 years.</w:t>
            </w:r>
          </w:p>
        </w:tc>
        <w:tc>
          <w:tcPr>
            <w:tcW w:w="1701" w:type="dxa"/>
          </w:tcPr>
          <w:p w14:paraId="4B113774" w14:textId="77777777" w:rsidR="00D25516" w:rsidRPr="00571411" w:rsidRDefault="00D25516" w:rsidP="009E0C7E">
            <w:pPr>
              <w:rPr>
                <w:rFonts w:asciiTheme="majorHAnsi" w:hAnsiTheme="majorHAnsi" w:cstheme="majorHAnsi"/>
                <w:lang w:val="en-GB"/>
              </w:rPr>
            </w:pPr>
          </w:p>
        </w:tc>
      </w:tr>
      <w:tr w:rsidR="00D25516" w:rsidRPr="00571411" w14:paraId="6647B91C" w14:textId="77777777" w:rsidTr="009E0C7E">
        <w:tc>
          <w:tcPr>
            <w:tcW w:w="1168" w:type="dxa"/>
          </w:tcPr>
          <w:p w14:paraId="20A79183" w14:textId="77777777" w:rsidR="00D25516" w:rsidRPr="00571411" w:rsidRDefault="00D25516" w:rsidP="009E0C7E">
            <w:pPr>
              <w:jc w:val="center"/>
              <w:rPr>
                <w:rFonts w:asciiTheme="majorHAnsi" w:hAnsiTheme="majorHAnsi" w:cstheme="majorHAnsi"/>
                <w:lang w:val="en-GB"/>
              </w:rPr>
            </w:pPr>
            <w:r w:rsidRPr="00571411">
              <w:rPr>
                <w:rFonts w:asciiTheme="majorHAnsi" w:hAnsiTheme="majorHAnsi" w:cstheme="majorHAnsi"/>
                <w:lang w:val="en-GB"/>
              </w:rPr>
              <w:t>3.</w:t>
            </w:r>
          </w:p>
        </w:tc>
        <w:tc>
          <w:tcPr>
            <w:tcW w:w="5075" w:type="dxa"/>
          </w:tcPr>
          <w:p w14:paraId="57862308" w14:textId="77777777" w:rsidR="00D25516" w:rsidRPr="00571411" w:rsidRDefault="00D25516" w:rsidP="009E0C7E">
            <w:pPr>
              <w:rPr>
                <w:rFonts w:asciiTheme="majorHAnsi" w:hAnsiTheme="majorHAnsi" w:cstheme="majorHAnsi"/>
                <w:lang w:val="en-GB"/>
              </w:rPr>
            </w:pPr>
            <w:r w:rsidRPr="00571411">
              <w:rPr>
                <w:rFonts w:asciiTheme="majorHAnsi" w:hAnsiTheme="majorHAnsi" w:cstheme="majorHAnsi"/>
                <w:lang w:val="en-GB"/>
              </w:rPr>
              <w:t>Training for using the equipment is also included in the offer.</w:t>
            </w:r>
          </w:p>
        </w:tc>
        <w:tc>
          <w:tcPr>
            <w:tcW w:w="1701" w:type="dxa"/>
          </w:tcPr>
          <w:p w14:paraId="4FFADEF2" w14:textId="77777777" w:rsidR="00D25516" w:rsidRPr="00571411" w:rsidRDefault="00D25516" w:rsidP="009E0C7E">
            <w:pPr>
              <w:rPr>
                <w:rFonts w:asciiTheme="majorHAnsi" w:hAnsiTheme="majorHAnsi" w:cstheme="majorHAnsi"/>
                <w:lang w:val="en-GB"/>
              </w:rPr>
            </w:pPr>
          </w:p>
        </w:tc>
      </w:tr>
      <w:tr w:rsidR="00D25516" w:rsidRPr="00571411" w14:paraId="44164FDE" w14:textId="77777777" w:rsidTr="009E0C7E">
        <w:tc>
          <w:tcPr>
            <w:tcW w:w="1168" w:type="dxa"/>
          </w:tcPr>
          <w:p w14:paraId="68956726" w14:textId="77777777" w:rsidR="00D25516" w:rsidRPr="00571411" w:rsidRDefault="00D25516" w:rsidP="009E0C7E">
            <w:pPr>
              <w:jc w:val="center"/>
              <w:rPr>
                <w:rFonts w:asciiTheme="majorHAnsi" w:hAnsiTheme="majorHAnsi" w:cstheme="majorHAnsi"/>
                <w:lang w:val="en-SI"/>
              </w:rPr>
            </w:pPr>
            <w:r w:rsidRPr="00571411">
              <w:rPr>
                <w:rFonts w:asciiTheme="majorHAnsi" w:hAnsiTheme="majorHAnsi" w:cstheme="majorHAnsi"/>
                <w:lang w:val="en-SI"/>
              </w:rPr>
              <w:t>4.</w:t>
            </w:r>
          </w:p>
        </w:tc>
        <w:tc>
          <w:tcPr>
            <w:tcW w:w="5075" w:type="dxa"/>
          </w:tcPr>
          <w:p w14:paraId="46A2FFEF" w14:textId="609608B0" w:rsidR="00D25516" w:rsidRPr="00571411" w:rsidRDefault="00B70D07" w:rsidP="009E0C7E">
            <w:pPr>
              <w:rPr>
                <w:rFonts w:asciiTheme="majorHAnsi" w:hAnsiTheme="majorHAnsi" w:cstheme="majorHAnsi"/>
                <w:lang w:val="en-GB"/>
              </w:rPr>
            </w:pPr>
            <w:r w:rsidRPr="00B70D07">
              <w:rPr>
                <w:rFonts w:asciiTheme="majorHAnsi" w:hAnsiTheme="majorHAnsi" w:cstheme="majorHAnsi"/>
                <w:lang w:val="en-SI"/>
              </w:rPr>
              <w:t>Delivery deadline: no later than 15th of December 2024</w:t>
            </w:r>
          </w:p>
        </w:tc>
        <w:tc>
          <w:tcPr>
            <w:tcW w:w="1701" w:type="dxa"/>
          </w:tcPr>
          <w:p w14:paraId="76415993" w14:textId="77777777" w:rsidR="00D25516" w:rsidRPr="00571411" w:rsidRDefault="00D25516" w:rsidP="009E0C7E">
            <w:pPr>
              <w:rPr>
                <w:rFonts w:asciiTheme="majorHAnsi" w:hAnsiTheme="majorHAnsi" w:cstheme="majorHAnsi"/>
                <w:lang w:val="en-GB"/>
              </w:rPr>
            </w:pPr>
          </w:p>
        </w:tc>
      </w:tr>
    </w:tbl>
    <w:p w14:paraId="2702CE0B" w14:textId="77777777" w:rsidR="00D25516" w:rsidRPr="00571411" w:rsidRDefault="00D25516" w:rsidP="00D25516">
      <w:pPr>
        <w:rPr>
          <w:rFonts w:asciiTheme="majorHAnsi" w:hAnsiTheme="majorHAnsi" w:cstheme="majorHAnsi"/>
          <w:lang w:val="en-GB"/>
        </w:rPr>
      </w:pPr>
    </w:p>
    <w:p w14:paraId="70B261B9" w14:textId="77777777" w:rsidR="00D25516" w:rsidRDefault="00D25516" w:rsidP="00D25516">
      <w:pPr>
        <w:rPr>
          <w:rFonts w:asciiTheme="majorHAnsi" w:hAnsiTheme="majorHAnsi" w:cstheme="majorHAnsi"/>
        </w:rPr>
      </w:pPr>
    </w:p>
    <w:p w14:paraId="08A32C11" w14:textId="77777777" w:rsidR="00D25516" w:rsidRDefault="00D25516" w:rsidP="00D25516">
      <w:pPr>
        <w:rPr>
          <w:rFonts w:asciiTheme="majorHAnsi" w:hAnsiTheme="majorHAnsi" w:cstheme="majorHAnsi"/>
        </w:rPr>
      </w:pPr>
    </w:p>
    <w:p w14:paraId="76DE470A" w14:textId="77777777" w:rsidR="00D25516" w:rsidRPr="007371D5" w:rsidRDefault="00D25516" w:rsidP="00D25516">
      <w:pPr>
        <w:rPr>
          <w:rFonts w:asciiTheme="majorHAnsi" w:hAnsiTheme="majorHAnsi" w:cstheme="majorHAnsi"/>
        </w:rPr>
      </w:pPr>
    </w:p>
    <w:p w14:paraId="40DE8D7A" w14:textId="77777777" w:rsidR="00D25516" w:rsidRPr="007371D5" w:rsidRDefault="00D25516" w:rsidP="00D25516">
      <w:pPr>
        <w:rPr>
          <w:rFonts w:asciiTheme="majorHAnsi" w:hAnsiTheme="majorHAnsi" w:cstheme="majorHAnsi"/>
        </w:rPr>
      </w:pPr>
    </w:p>
    <w:p w14:paraId="52F67C17" w14:textId="489DAE96" w:rsidR="00D25516" w:rsidRDefault="00D25516">
      <w:pPr>
        <w:rPr>
          <w:rFonts w:asciiTheme="majorHAnsi" w:hAnsiTheme="majorHAnsi" w:cstheme="majorHAnsi"/>
          <w:lang w:val="en-GB"/>
        </w:rPr>
      </w:pPr>
    </w:p>
    <w:p w14:paraId="02F3B4B4" w14:textId="77777777" w:rsidR="00772432" w:rsidRPr="00CA4EB3" w:rsidRDefault="00772432" w:rsidP="13971D2A">
      <w:pPr>
        <w:rPr>
          <w:rFonts w:asciiTheme="majorHAnsi" w:hAnsiTheme="majorHAnsi" w:cstheme="majorHAnsi"/>
          <w:lang w:val="en-GB"/>
        </w:rPr>
      </w:pPr>
    </w:p>
    <w:sectPr w:rsidR="00772432" w:rsidRPr="00CA4EB3" w:rsidSect="00E953F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72456"/>
    <w:multiLevelType w:val="hybridMultilevel"/>
    <w:tmpl w:val="B4247C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930CC6"/>
    <w:multiLevelType w:val="hybridMultilevel"/>
    <w:tmpl w:val="CB66C6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B62161"/>
    <w:multiLevelType w:val="hybridMultilevel"/>
    <w:tmpl w:val="1AEAC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6C4E10"/>
    <w:multiLevelType w:val="hybridMultilevel"/>
    <w:tmpl w:val="497C81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861246"/>
    <w:multiLevelType w:val="hybridMultilevel"/>
    <w:tmpl w:val="5106C9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DA70ED2"/>
    <w:multiLevelType w:val="hybridMultilevel"/>
    <w:tmpl w:val="7B8C4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E132DB"/>
    <w:multiLevelType w:val="hybridMultilevel"/>
    <w:tmpl w:val="1AEAC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79054E"/>
    <w:multiLevelType w:val="hybridMultilevel"/>
    <w:tmpl w:val="5106C9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5341C20"/>
    <w:multiLevelType w:val="hybridMultilevel"/>
    <w:tmpl w:val="3E2EF1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F2E4474"/>
    <w:multiLevelType w:val="hybridMultilevel"/>
    <w:tmpl w:val="5FCEEA5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F3E0E50"/>
    <w:multiLevelType w:val="hybridMultilevel"/>
    <w:tmpl w:val="6D9678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17569B3"/>
    <w:multiLevelType w:val="hybridMultilevel"/>
    <w:tmpl w:val="5CC095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23773E1"/>
    <w:multiLevelType w:val="hybridMultilevel"/>
    <w:tmpl w:val="90B4EE7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E1258FC"/>
    <w:multiLevelType w:val="hybridMultilevel"/>
    <w:tmpl w:val="FE7EB2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E6A735A"/>
    <w:multiLevelType w:val="hybridMultilevel"/>
    <w:tmpl w:val="6D9678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9"/>
  </w:num>
  <w:num w:numId="5">
    <w:abstractNumId w:val="4"/>
  </w:num>
  <w:num w:numId="6">
    <w:abstractNumId w:val="5"/>
  </w:num>
  <w:num w:numId="7">
    <w:abstractNumId w:val="7"/>
  </w:num>
  <w:num w:numId="8">
    <w:abstractNumId w:val="10"/>
  </w:num>
  <w:num w:numId="9">
    <w:abstractNumId w:val="8"/>
  </w:num>
  <w:num w:numId="10">
    <w:abstractNumId w:val="1"/>
  </w:num>
  <w:num w:numId="11">
    <w:abstractNumId w:val="0"/>
  </w:num>
  <w:num w:numId="12">
    <w:abstractNumId w:val="11"/>
  </w:num>
  <w:num w:numId="13">
    <w:abstractNumId w:val="6"/>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33BA9"/>
    <w:rsid w:val="00057DB0"/>
    <w:rsid w:val="00062911"/>
    <w:rsid w:val="00092F7F"/>
    <w:rsid w:val="000A1632"/>
    <w:rsid w:val="000A2945"/>
    <w:rsid w:val="000D5AE8"/>
    <w:rsid w:val="000F57A2"/>
    <w:rsid w:val="00152A9D"/>
    <w:rsid w:val="001569F5"/>
    <w:rsid w:val="0015D212"/>
    <w:rsid w:val="00175473"/>
    <w:rsid w:val="00177428"/>
    <w:rsid w:val="00190D0A"/>
    <w:rsid w:val="001C10B3"/>
    <w:rsid w:val="0024310E"/>
    <w:rsid w:val="00260569"/>
    <w:rsid w:val="0026247A"/>
    <w:rsid w:val="00274779"/>
    <w:rsid w:val="00290796"/>
    <w:rsid w:val="00297024"/>
    <w:rsid w:val="0032343F"/>
    <w:rsid w:val="00333281"/>
    <w:rsid w:val="003377A9"/>
    <w:rsid w:val="00340341"/>
    <w:rsid w:val="00350067"/>
    <w:rsid w:val="0035440B"/>
    <w:rsid w:val="00385B38"/>
    <w:rsid w:val="0039016C"/>
    <w:rsid w:val="003B2F4D"/>
    <w:rsid w:val="003B6A36"/>
    <w:rsid w:val="003D63EE"/>
    <w:rsid w:val="003D7F57"/>
    <w:rsid w:val="003E7595"/>
    <w:rsid w:val="004176C4"/>
    <w:rsid w:val="00437603"/>
    <w:rsid w:val="00445932"/>
    <w:rsid w:val="00453ABF"/>
    <w:rsid w:val="00484FAD"/>
    <w:rsid w:val="0048604A"/>
    <w:rsid w:val="004B08B6"/>
    <w:rsid w:val="004C1EB0"/>
    <w:rsid w:val="00512B76"/>
    <w:rsid w:val="005915B6"/>
    <w:rsid w:val="005B5080"/>
    <w:rsid w:val="005C0841"/>
    <w:rsid w:val="005E0BF3"/>
    <w:rsid w:val="005E6271"/>
    <w:rsid w:val="005F2988"/>
    <w:rsid w:val="00605F40"/>
    <w:rsid w:val="00611288"/>
    <w:rsid w:val="00660264"/>
    <w:rsid w:val="00660D5E"/>
    <w:rsid w:val="00664561"/>
    <w:rsid w:val="00675D8B"/>
    <w:rsid w:val="006A76DD"/>
    <w:rsid w:val="006B24A6"/>
    <w:rsid w:val="006E7891"/>
    <w:rsid w:val="007014FD"/>
    <w:rsid w:val="007148ED"/>
    <w:rsid w:val="007228DD"/>
    <w:rsid w:val="00741D4C"/>
    <w:rsid w:val="00772432"/>
    <w:rsid w:val="00772D10"/>
    <w:rsid w:val="00790050"/>
    <w:rsid w:val="007B55AB"/>
    <w:rsid w:val="007C2BC7"/>
    <w:rsid w:val="007C5738"/>
    <w:rsid w:val="007C77B2"/>
    <w:rsid w:val="00836456"/>
    <w:rsid w:val="00853A20"/>
    <w:rsid w:val="008A0491"/>
    <w:rsid w:val="008A1600"/>
    <w:rsid w:val="008D7403"/>
    <w:rsid w:val="00911E62"/>
    <w:rsid w:val="00916E40"/>
    <w:rsid w:val="009224C1"/>
    <w:rsid w:val="00933A82"/>
    <w:rsid w:val="00936319"/>
    <w:rsid w:val="009769F8"/>
    <w:rsid w:val="009E0C7E"/>
    <w:rsid w:val="009F114C"/>
    <w:rsid w:val="009F32F4"/>
    <w:rsid w:val="00A20DAC"/>
    <w:rsid w:val="00A5560B"/>
    <w:rsid w:val="00A86643"/>
    <w:rsid w:val="00AA32EB"/>
    <w:rsid w:val="00AC24B1"/>
    <w:rsid w:val="00AC7608"/>
    <w:rsid w:val="00AE1687"/>
    <w:rsid w:val="00AE2C45"/>
    <w:rsid w:val="00B051D8"/>
    <w:rsid w:val="00B37E3F"/>
    <w:rsid w:val="00B67FAD"/>
    <w:rsid w:val="00B70D07"/>
    <w:rsid w:val="00B80BC7"/>
    <w:rsid w:val="00C524F9"/>
    <w:rsid w:val="00C56916"/>
    <w:rsid w:val="00C8736B"/>
    <w:rsid w:val="00C942A6"/>
    <w:rsid w:val="00CA4EB3"/>
    <w:rsid w:val="00CB3777"/>
    <w:rsid w:val="00CB7E3F"/>
    <w:rsid w:val="00CC5465"/>
    <w:rsid w:val="00D12B3D"/>
    <w:rsid w:val="00D227A0"/>
    <w:rsid w:val="00D22FBC"/>
    <w:rsid w:val="00D25516"/>
    <w:rsid w:val="00D55699"/>
    <w:rsid w:val="00D66EE8"/>
    <w:rsid w:val="00D71F69"/>
    <w:rsid w:val="00D7648D"/>
    <w:rsid w:val="00DA7FA6"/>
    <w:rsid w:val="00DF1350"/>
    <w:rsid w:val="00E17725"/>
    <w:rsid w:val="00E2453A"/>
    <w:rsid w:val="00E85127"/>
    <w:rsid w:val="00E953F3"/>
    <w:rsid w:val="00EA5650"/>
    <w:rsid w:val="00EC1A2C"/>
    <w:rsid w:val="00EE7EF0"/>
    <w:rsid w:val="00EF4E90"/>
    <w:rsid w:val="00EF6B8D"/>
    <w:rsid w:val="00F440A3"/>
    <w:rsid w:val="00F51D4F"/>
    <w:rsid w:val="00F7FD64"/>
    <w:rsid w:val="00FB052C"/>
    <w:rsid w:val="00FB4B8A"/>
    <w:rsid w:val="00FD45D1"/>
    <w:rsid w:val="011F8C9A"/>
    <w:rsid w:val="0207AA40"/>
    <w:rsid w:val="020CB3C6"/>
    <w:rsid w:val="0303E967"/>
    <w:rsid w:val="03554E9F"/>
    <w:rsid w:val="03951005"/>
    <w:rsid w:val="03AD0B35"/>
    <w:rsid w:val="057A64EC"/>
    <w:rsid w:val="05D29346"/>
    <w:rsid w:val="0624C156"/>
    <w:rsid w:val="0628E570"/>
    <w:rsid w:val="06B96F03"/>
    <w:rsid w:val="06ED4B7A"/>
    <w:rsid w:val="096B507C"/>
    <w:rsid w:val="09AD5213"/>
    <w:rsid w:val="0A24EC3C"/>
    <w:rsid w:val="0A7F1BA3"/>
    <w:rsid w:val="0B8896AE"/>
    <w:rsid w:val="0B8CE026"/>
    <w:rsid w:val="0BC0BC9D"/>
    <w:rsid w:val="0D7E80FB"/>
    <w:rsid w:val="0D96AEA8"/>
    <w:rsid w:val="0DB70959"/>
    <w:rsid w:val="0EE1D86A"/>
    <w:rsid w:val="0EF85D5F"/>
    <w:rsid w:val="0F69DAE4"/>
    <w:rsid w:val="0FCBE12E"/>
    <w:rsid w:val="100F2D7F"/>
    <w:rsid w:val="1030B29A"/>
    <w:rsid w:val="11FDE812"/>
    <w:rsid w:val="12092E9C"/>
    <w:rsid w:val="13971D2A"/>
    <w:rsid w:val="13EF52C1"/>
    <w:rsid w:val="1441D003"/>
    <w:rsid w:val="156644FC"/>
    <w:rsid w:val="1688C3FF"/>
    <w:rsid w:val="1693C2A1"/>
    <w:rsid w:val="16D15935"/>
    <w:rsid w:val="16DC9FBF"/>
    <w:rsid w:val="17643A55"/>
    <w:rsid w:val="18249460"/>
    <w:rsid w:val="183ACE44"/>
    <w:rsid w:val="1891868D"/>
    <w:rsid w:val="18A0BEA2"/>
    <w:rsid w:val="18BB1546"/>
    <w:rsid w:val="19116DC6"/>
    <w:rsid w:val="19B23B06"/>
    <w:rsid w:val="1A86CC6A"/>
    <w:rsid w:val="1AA77B13"/>
    <w:rsid w:val="1B56F43F"/>
    <w:rsid w:val="1BEA65E4"/>
    <w:rsid w:val="1BF3EDC6"/>
    <w:rsid w:val="1C7F64EE"/>
    <w:rsid w:val="1CEBF446"/>
    <w:rsid w:val="1D7A9E4E"/>
    <w:rsid w:val="1D82A69D"/>
    <w:rsid w:val="1D9730D4"/>
    <w:rsid w:val="1DE56EB6"/>
    <w:rsid w:val="1EE06729"/>
    <w:rsid w:val="1F1F85FD"/>
    <w:rsid w:val="1F638FB2"/>
    <w:rsid w:val="20EAD8F7"/>
    <w:rsid w:val="2110896E"/>
    <w:rsid w:val="21BD8AA3"/>
    <w:rsid w:val="21D67548"/>
    <w:rsid w:val="220D6300"/>
    <w:rsid w:val="221807EB"/>
    <w:rsid w:val="2353F208"/>
    <w:rsid w:val="237C1AD8"/>
    <w:rsid w:val="23954335"/>
    <w:rsid w:val="23FE57BF"/>
    <w:rsid w:val="24203D3A"/>
    <w:rsid w:val="2483EB0E"/>
    <w:rsid w:val="262C6E52"/>
    <w:rsid w:val="267B20D0"/>
    <w:rsid w:val="26A9E66B"/>
    <w:rsid w:val="2713B038"/>
    <w:rsid w:val="27BC36B2"/>
    <w:rsid w:val="282B4ADF"/>
    <w:rsid w:val="2845B6CC"/>
    <w:rsid w:val="286081CB"/>
    <w:rsid w:val="28A95A76"/>
    <w:rsid w:val="28D1AFE4"/>
    <w:rsid w:val="29952FE3"/>
    <w:rsid w:val="29BA886C"/>
    <w:rsid w:val="29DFE337"/>
    <w:rsid w:val="2A0788FB"/>
    <w:rsid w:val="2D03232D"/>
    <w:rsid w:val="2D22FD1E"/>
    <w:rsid w:val="2D74D8C6"/>
    <w:rsid w:val="2E1E57DA"/>
    <w:rsid w:val="2E501513"/>
    <w:rsid w:val="2EA5DD40"/>
    <w:rsid w:val="3043F34D"/>
    <w:rsid w:val="305A9DE0"/>
    <w:rsid w:val="3082609D"/>
    <w:rsid w:val="312B6347"/>
    <w:rsid w:val="31545520"/>
    <w:rsid w:val="3197A5A3"/>
    <w:rsid w:val="321E3997"/>
    <w:rsid w:val="3258972A"/>
    <w:rsid w:val="32D2A1BB"/>
    <w:rsid w:val="3304CA3C"/>
    <w:rsid w:val="33BB1702"/>
    <w:rsid w:val="34FEF3B4"/>
    <w:rsid w:val="35A4C0FF"/>
    <w:rsid w:val="35E5AC0D"/>
    <w:rsid w:val="365FD42A"/>
    <w:rsid w:val="3662491B"/>
    <w:rsid w:val="37540013"/>
    <w:rsid w:val="3793DBE8"/>
    <w:rsid w:val="37B0BC0C"/>
    <w:rsid w:val="382E7DD1"/>
    <w:rsid w:val="394E4C09"/>
    <w:rsid w:val="395972B8"/>
    <w:rsid w:val="39B16483"/>
    <w:rsid w:val="39DE9BB5"/>
    <w:rsid w:val="3AD0C808"/>
    <w:rsid w:val="3BAAAAC7"/>
    <w:rsid w:val="3BC3D324"/>
    <w:rsid w:val="3C842D2F"/>
    <w:rsid w:val="3D18A35A"/>
    <w:rsid w:val="3DF485A4"/>
    <w:rsid w:val="3DF6761C"/>
    <w:rsid w:val="3E1FFD90"/>
    <w:rsid w:val="3F644409"/>
    <w:rsid w:val="3FAF8BDF"/>
    <w:rsid w:val="3FBBCDF1"/>
    <w:rsid w:val="41D2328A"/>
    <w:rsid w:val="42BAF067"/>
    <w:rsid w:val="42DD5772"/>
    <w:rsid w:val="42E54B3D"/>
    <w:rsid w:val="42E819CE"/>
    <w:rsid w:val="43360EA1"/>
    <w:rsid w:val="43B7E7BB"/>
    <w:rsid w:val="441DFDDF"/>
    <w:rsid w:val="445FFF76"/>
    <w:rsid w:val="44CDCAA1"/>
    <w:rsid w:val="45712604"/>
    <w:rsid w:val="45B9CE40"/>
    <w:rsid w:val="45C21525"/>
    <w:rsid w:val="45F0D90F"/>
    <w:rsid w:val="46E545CB"/>
    <w:rsid w:val="4710C914"/>
    <w:rsid w:val="47ABBF3B"/>
    <w:rsid w:val="47D78344"/>
    <w:rsid w:val="482AB18A"/>
    <w:rsid w:val="48AFC6CA"/>
    <w:rsid w:val="48F6281A"/>
    <w:rsid w:val="493B5E1F"/>
    <w:rsid w:val="4A5E5F4E"/>
    <w:rsid w:val="4AA4C0AB"/>
    <w:rsid w:val="4AB1E06B"/>
    <w:rsid w:val="4B4BCD11"/>
    <w:rsid w:val="4B9103F0"/>
    <w:rsid w:val="4DA45868"/>
    <w:rsid w:val="4E79B867"/>
    <w:rsid w:val="4E8B9A4E"/>
    <w:rsid w:val="4EB952A9"/>
    <w:rsid w:val="4EF3DBCC"/>
    <w:rsid w:val="4F536873"/>
    <w:rsid w:val="4FCD9D2F"/>
    <w:rsid w:val="503DD085"/>
    <w:rsid w:val="50F96413"/>
    <w:rsid w:val="5183DE14"/>
    <w:rsid w:val="5230C7EC"/>
    <w:rsid w:val="5273D814"/>
    <w:rsid w:val="529C4D57"/>
    <w:rsid w:val="54381DB8"/>
    <w:rsid w:val="5445AFFB"/>
    <w:rsid w:val="5459A0E5"/>
    <w:rsid w:val="54637F0F"/>
    <w:rsid w:val="5597227D"/>
    <w:rsid w:val="55F16BE4"/>
    <w:rsid w:val="563CDEB3"/>
    <w:rsid w:val="56424B6D"/>
    <w:rsid w:val="56CBFBE2"/>
    <w:rsid w:val="57193A95"/>
    <w:rsid w:val="5811245F"/>
    <w:rsid w:val="58BD6646"/>
    <w:rsid w:val="59603D5A"/>
    <w:rsid w:val="5A69B313"/>
    <w:rsid w:val="5C0839DD"/>
    <w:rsid w:val="5D546B75"/>
    <w:rsid w:val="5DE2B35C"/>
    <w:rsid w:val="5E920EA0"/>
    <w:rsid w:val="5F3D2436"/>
    <w:rsid w:val="5FBA136B"/>
    <w:rsid w:val="60228F38"/>
    <w:rsid w:val="60516EE6"/>
    <w:rsid w:val="6075E8E7"/>
    <w:rsid w:val="615982B2"/>
    <w:rsid w:val="6274C4F8"/>
    <w:rsid w:val="62C5226B"/>
    <w:rsid w:val="62CA5F46"/>
    <w:rsid w:val="6325A0A9"/>
    <w:rsid w:val="63687DCE"/>
    <w:rsid w:val="64368439"/>
    <w:rsid w:val="64B7B2BE"/>
    <w:rsid w:val="6558E206"/>
    <w:rsid w:val="655EE030"/>
    <w:rsid w:val="657FF814"/>
    <w:rsid w:val="65CEDB0E"/>
    <w:rsid w:val="665AA493"/>
    <w:rsid w:val="670A9F87"/>
    <w:rsid w:val="6754F290"/>
    <w:rsid w:val="67BC2BF0"/>
    <w:rsid w:val="68A786AD"/>
    <w:rsid w:val="69671DEC"/>
    <w:rsid w:val="6B295133"/>
    <w:rsid w:val="6B590B54"/>
    <w:rsid w:val="6B79C0EE"/>
    <w:rsid w:val="6BDE10AA"/>
    <w:rsid w:val="6BF5BB82"/>
    <w:rsid w:val="6C010E36"/>
    <w:rsid w:val="6D097BF1"/>
    <w:rsid w:val="6DB606F4"/>
    <w:rsid w:val="6E6E3532"/>
    <w:rsid w:val="6EF0BBDD"/>
    <w:rsid w:val="6F15B16C"/>
    <w:rsid w:val="6F3F32EB"/>
    <w:rsid w:val="72243ADB"/>
    <w:rsid w:val="7285D8B1"/>
    <w:rsid w:val="73C00B3C"/>
    <w:rsid w:val="73F7D547"/>
    <w:rsid w:val="74CE0B51"/>
    <w:rsid w:val="7584F2F0"/>
    <w:rsid w:val="7957B21A"/>
    <w:rsid w:val="7AA9439C"/>
    <w:rsid w:val="7B71A4AC"/>
    <w:rsid w:val="7C39B88E"/>
    <w:rsid w:val="7C8F52DC"/>
    <w:rsid w:val="7CDB0087"/>
    <w:rsid w:val="7DA3606E"/>
    <w:rsid w:val="7DED1CBA"/>
    <w:rsid w:val="7E6A9F6B"/>
    <w:rsid w:val="7EA835FF"/>
    <w:rsid w:val="7F5F5C05"/>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5440B"/>
    <w:rPr>
      <w:sz w:val="16"/>
      <w:szCs w:val="16"/>
    </w:rPr>
  </w:style>
  <w:style w:type="paragraph" w:styleId="Pripombabesedilo">
    <w:name w:val="annotation text"/>
    <w:basedOn w:val="Navaden"/>
    <w:link w:val="PripombabesediloZnak"/>
    <w:uiPriority w:val="99"/>
    <w:semiHidden/>
    <w:unhideWhenUsed/>
    <w:rsid w:val="003544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440B"/>
    <w:rPr>
      <w:sz w:val="20"/>
      <w:szCs w:val="20"/>
    </w:rPr>
  </w:style>
  <w:style w:type="paragraph" w:styleId="Zadevapripombe">
    <w:name w:val="annotation subject"/>
    <w:basedOn w:val="Pripombabesedilo"/>
    <w:next w:val="Pripombabesedilo"/>
    <w:link w:val="ZadevapripombeZnak"/>
    <w:uiPriority w:val="99"/>
    <w:semiHidden/>
    <w:unhideWhenUsed/>
    <w:rsid w:val="0035440B"/>
    <w:rPr>
      <w:b/>
      <w:bCs/>
    </w:rPr>
  </w:style>
  <w:style w:type="character" w:customStyle="1" w:styleId="ZadevapripombeZnak">
    <w:name w:val="Zadeva pripombe Znak"/>
    <w:basedOn w:val="PripombabesediloZnak"/>
    <w:link w:val="Zadevapripombe"/>
    <w:uiPriority w:val="99"/>
    <w:semiHidden/>
    <w:rsid w:val="0035440B"/>
    <w:rPr>
      <w:b/>
      <w:bCs/>
      <w:sz w:val="20"/>
      <w:szCs w:val="20"/>
    </w:rPr>
  </w:style>
  <w:style w:type="paragraph" w:styleId="Odstavekseznama">
    <w:name w:val="List Paragraph"/>
    <w:basedOn w:val="Navaden"/>
    <w:uiPriority w:val="34"/>
    <w:qFormat/>
    <w:rsid w:val="00190D0A"/>
    <w:pPr>
      <w:ind w:left="720"/>
      <w:contextualSpacing/>
    </w:pPr>
  </w:style>
  <w:style w:type="paragraph" w:styleId="Navadensplet">
    <w:name w:val="Normal (Web)"/>
    <w:basedOn w:val="Navaden"/>
    <w:uiPriority w:val="99"/>
    <w:semiHidden/>
    <w:unhideWhenUsed/>
    <w:rsid w:val="00D255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25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22734">
      <w:bodyDiv w:val="1"/>
      <w:marLeft w:val="0"/>
      <w:marRight w:val="0"/>
      <w:marTop w:val="0"/>
      <w:marBottom w:val="0"/>
      <w:divBdr>
        <w:top w:val="none" w:sz="0" w:space="0" w:color="auto"/>
        <w:left w:val="none" w:sz="0" w:space="0" w:color="auto"/>
        <w:bottom w:val="none" w:sz="0" w:space="0" w:color="auto"/>
        <w:right w:val="none" w:sz="0" w:space="0" w:color="auto"/>
      </w:divBdr>
    </w:div>
    <w:div w:id="636033263">
      <w:bodyDiv w:val="1"/>
      <w:marLeft w:val="0"/>
      <w:marRight w:val="0"/>
      <w:marTop w:val="0"/>
      <w:marBottom w:val="0"/>
      <w:divBdr>
        <w:top w:val="none" w:sz="0" w:space="0" w:color="auto"/>
        <w:left w:val="none" w:sz="0" w:space="0" w:color="auto"/>
        <w:bottom w:val="none" w:sz="0" w:space="0" w:color="auto"/>
        <w:right w:val="none" w:sz="0" w:space="0" w:color="auto"/>
      </w:divBdr>
    </w:div>
    <w:div w:id="140957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6484F-457D-4F2D-B7C7-659A459F3653}">
  <ds:schemaRefs>
    <ds:schemaRef ds:uri="http://schemas.microsoft.com/sharepoint/v3/contenttype/forms"/>
  </ds:schemaRefs>
</ds:datastoreItem>
</file>

<file path=customXml/itemProps2.xml><?xml version="1.0" encoding="utf-8"?>
<ds:datastoreItem xmlns:ds="http://schemas.openxmlformats.org/officeDocument/2006/customXml" ds:itemID="{78271DB3-29CB-4422-B71E-CA7B9AA76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15</Pages>
  <Words>2825</Words>
  <Characters>16109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59</cp:revision>
  <dcterms:created xsi:type="dcterms:W3CDTF">2024-06-06T13:48:00Z</dcterms:created>
  <dcterms:modified xsi:type="dcterms:W3CDTF">2024-07-15T10:55:00Z</dcterms:modified>
</cp:coreProperties>
</file>